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554B4" w14:textId="77777777" w:rsidR="00352560" w:rsidRDefault="00352560" w:rsidP="00352560">
      <w:pPr>
        <w:pStyle w:val="Vnbnnidung0"/>
        <w:spacing w:after="0" w:line="309" w:lineRule="auto"/>
        <w:ind w:firstLine="0"/>
        <w:jc w:val="center"/>
        <w:rPr>
          <w:b/>
          <w:bCs/>
          <w:sz w:val="26"/>
          <w:szCs w:val="26"/>
        </w:rPr>
      </w:pPr>
      <w:r>
        <w:rPr>
          <w:b/>
          <w:bCs/>
          <w:sz w:val="26"/>
          <w:szCs w:val="26"/>
        </w:rPr>
        <w:t>PHỤ LỤC 1: ĐỀ CƯƠNG BÁO CÁO</w:t>
      </w:r>
      <w:r>
        <w:rPr>
          <w:b/>
          <w:bCs/>
          <w:sz w:val="26"/>
          <w:szCs w:val="26"/>
        </w:rPr>
        <w:br/>
        <w:t xml:space="preserve"> SƠ KẾT 02 NĂM THỰC HIỆN QUYẾT ĐỊNH SỐ 131/QĐ-TTg </w:t>
      </w:r>
    </w:p>
    <w:p w14:paraId="21FF48EC" w14:textId="77777777" w:rsidR="00352560" w:rsidRDefault="00352560" w:rsidP="00352560">
      <w:pPr>
        <w:pStyle w:val="Vnbnnidung0"/>
        <w:spacing w:after="0" w:line="276" w:lineRule="auto"/>
        <w:ind w:firstLine="0"/>
        <w:jc w:val="center"/>
        <w:rPr>
          <w:b/>
          <w:bCs/>
          <w:sz w:val="26"/>
          <w:szCs w:val="26"/>
        </w:rPr>
      </w:pPr>
      <w:r>
        <w:rPr>
          <w:b/>
          <w:bCs/>
          <w:sz w:val="26"/>
          <w:szCs w:val="26"/>
        </w:rPr>
        <w:t>NGÀY 25/01/2022 CỦA THỦ TƯỚNG CHÍNH PHỦ</w:t>
      </w:r>
    </w:p>
    <w:p w14:paraId="00329816" w14:textId="6F98D252" w:rsidR="00352560" w:rsidRDefault="00353430" w:rsidP="00352560">
      <w:pPr>
        <w:pStyle w:val="Vnbnnidung0"/>
        <w:spacing w:after="180" w:line="256" w:lineRule="auto"/>
        <w:ind w:firstLine="0"/>
        <w:jc w:val="center"/>
        <w:rPr>
          <w:i/>
        </w:rPr>
      </w:pPr>
      <w:r>
        <w:rPr>
          <w:i/>
          <w:iCs/>
        </w:rPr>
        <w:t xml:space="preserve"> </w:t>
      </w:r>
      <w:r w:rsidR="00352560">
        <w:rPr>
          <w:i/>
          <w:iCs/>
        </w:rPr>
        <w:t>(Kèm theo Công văn số       /</w:t>
      </w:r>
      <w:proofErr w:type="gramStart"/>
      <w:r>
        <w:rPr>
          <w:i/>
          <w:iCs/>
        </w:rPr>
        <w:t xml:space="preserve">PGDĐT </w:t>
      </w:r>
      <w:r w:rsidR="00352560">
        <w:rPr>
          <w:i/>
          <w:iCs/>
        </w:rPr>
        <w:t xml:space="preserve"> ngày</w:t>
      </w:r>
      <w:proofErr w:type="gramEnd"/>
      <w:r w:rsidR="00352560">
        <w:rPr>
          <w:i/>
          <w:iCs/>
        </w:rPr>
        <w:t xml:space="preserve">     tháng 02 năm 2024 của </w:t>
      </w:r>
      <w:r>
        <w:rPr>
          <w:i/>
          <w:iCs/>
        </w:rPr>
        <w:t>Phòng</w:t>
      </w:r>
      <w:r w:rsidR="00352560">
        <w:rPr>
          <w:i/>
          <w:iCs/>
        </w:rPr>
        <w:t xml:space="preserve"> GDĐT)</w:t>
      </w:r>
    </w:p>
    <w:p w14:paraId="30013107" w14:textId="77777777" w:rsidR="00352560" w:rsidRDefault="00352560" w:rsidP="00352560">
      <w:pPr>
        <w:pStyle w:val="Vnbnnidung0"/>
        <w:spacing w:line="240" w:lineRule="auto"/>
        <w:ind w:firstLine="851"/>
        <w:rPr>
          <w:sz w:val="26"/>
          <w:szCs w:val="26"/>
        </w:rPr>
      </w:pPr>
      <w:bookmarkStart w:id="0" w:name="bookmark9"/>
      <w:bookmarkEnd w:id="0"/>
      <w:r>
        <w:rPr>
          <w:b/>
          <w:bCs/>
          <w:sz w:val="26"/>
          <w:szCs w:val="26"/>
        </w:rPr>
        <w:t>I. THÔNG TIN CHUNG</w:t>
      </w:r>
    </w:p>
    <w:p w14:paraId="38C29364" w14:textId="303669A5" w:rsidR="00352560" w:rsidRDefault="00352560" w:rsidP="00352560">
      <w:pPr>
        <w:pStyle w:val="Vnbnnidung0"/>
        <w:spacing w:line="240" w:lineRule="auto"/>
        <w:ind w:firstLine="851"/>
      </w:pPr>
      <w:bookmarkStart w:id="1" w:name="bookmark10"/>
      <w:bookmarkEnd w:id="1"/>
      <w:r>
        <w:t xml:space="preserve">- Tên </w:t>
      </w:r>
      <w:r w:rsidR="00353430">
        <w:t>đơn vị</w:t>
      </w:r>
      <w:r>
        <w:t xml:space="preserve"> báo cáo:</w:t>
      </w:r>
      <w:bookmarkStart w:id="2" w:name="bookmark11"/>
      <w:bookmarkEnd w:id="2"/>
    </w:p>
    <w:p w14:paraId="1B9D2DE2" w14:textId="77777777" w:rsidR="00352560" w:rsidRDefault="00352560" w:rsidP="00352560">
      <w:pPr>
        <w:pStyle w:val="Vnbnnidung0"/>
        <w:spacing w:line="240" w:lineRule="auto"/>
        <w:ind w:firstLine="851"/>
      </w:pPr>
      <w:r>
        <w:t>- Họ và tên người lập báo cáo:</w:t>
      </w:r>
    </w:p>
    <w:p w14:paraId="77F606AC" w14:textId="77777777" w:rsidR="00352560" w:rsidRDefault="00352560" w:rsidP="00352560">
      <w:pPr>
        <w:pStyle w:val="Vnbnnidung0"/>
        <w:spacing w:line="240" w:lineRule="auto"/>
        <w:ind w:firstLine="851"/>
      </w:pPr>
      <w:r>
        <w:t>- Điện thoại di động:</w:t>
      </w:r>
    </w:p>
    <w:p w14:paraId="346AF0F1" w14:textId="77777777" w:rsidR="00352560" w:rsidRDefault="00352560" w:rsidP="00352560">
      <w:pPr>
        <w:pStyle w:val="Vnbnnidung0"/>
        <w:spacing w:line="240" w:lineRule="auto"/>
        <w:ind w:firstLine="851"/>
        <w:rPr>
          <w:sz w:val="26"/>
          <w:szCs w:val="26"/>
        </w:rPr>
      </w:pPr>
      <w:bookmarkStart w:id="3" w:name="bookmark12"/>
      <w:bookmarkEnd w:id="3"/>
      <w:r>
        <w:rPr>
          <w:b/>
          <w:bCs/>
          <w:sz w:val="26"/>
          <w:szCs w:val="26"/>
        </w:rPr>
        <w:t>II. CÔNG TÁC LÃNH ĐẠO, CHỈ ĐẠO, TỔ CHỨC THỰC HIỆN</w:t>
      </w:r>
    </w:p>
    <w:p w14:paraId="05AA1C28" w14:textId="4781F25A" w:rsidR="00352560" w:rsidRDefault="00352560" w:rsidP="00352560">
      <w:pPr>
        <w:pStyle w:val="Vnbnnidung0"/>
        <w:spacing w:line="240" w:lineRule="auto"/>
        <w:ind w:firstLine="851"/>
        <w:jc w:val="both"/>
      </w:pPr>
      <w:r>
        <w:t xml:space="preserve">Mục này đánh giá kết quả công tác lãnh đạo, chỉ đạo, tổ chức thực hiện triển khai Đề án theo Quyết định 131/QĐ-TTg. Trong đó, đề nghị lưu ý những nội dung triển khai như các kế hoạch, chương trình, dự án, </w:t>
      </w:r>
      <w:r w:rsidRPr="001348ED">
        <w:t>văn bản chỉ đạo, hướng dẫn</w:t>
      </w:r>
      <w:r w:rsidR="00292939" w:rsidRPr="001348ED">
        <w:rPr>
          <w:rStyle w:val="FootnoteReference"/>
        </w:rPr>
        <w:footnoteReference w:id="1"/>
      </w:r>
      <w:r>
        <w:t xml:space="preserve"> đã được ban hành.</w:t>
      </w:r>
      <w:bookmarkStart w:id="4" w:name="_GoBack"/>
      <w:bookmarkEnd w:id="4"/>
    </w:p>
    <w:p w14:paraId="6A06CC66" w14:textId="77777777" w:rsidR="00352560" w:rsidRDefault="00352560" w:rsidP="00352560">
      <w:pPr>
        <w:pStyle w:val="Vnbnnidung0"/>
        <w:spacing w:line="240" w:lineRule="auto"/>
        <w:ind w:firstLine="851"/>
        <w:rPr>
          <w:sz w:val="26"/>
          <w:szCs w:val="26"/>
        </w:rPr>
      </w:pPr>
      <w:bookmarkStart w:id="5" w:name="bookmark13"/>
      <w:bookmarkEnd w:id="5"/>
      <w:r>
        <w:rPr>
          <w:b/>
          <w:bCs/>
          <w:sz w:val="26"/>
          <w:szCs w:val="26"/>
        </w:rPr>
        <w:t>III. KẾT QUẢ THỰC HIỆN</w:t>
      </w:r>
    </w:p>
    <w:p w14:paraId="21DC42CB" w14:textId="77777777" w:rsidR="00352560" w:rsidRDefault="00352560" w:rsidP="00352560">
      <w:pPr>
        <w:pStyle w:val="Vnbnnidung0"/>
        <w:spacing w:line="240" w:lineRule="auto"/>
        <w:ind w:firstLine="851"/>
        <w:jc w:val="both"/>
        <w:rPr>
          <w:b/>
        </w:rPr>
      </w:pPr>
      <w:bookmarkStart w:id="6" w:name="bookmark14"/>
      <w:bookmarkEnd w:id="6"/>
      <w:r>
        <w:rPr>
          <w:b/>
        </w:rPr>
        <w:t>1. Tăng cường các điều kiện đảm bảo triển khai ứng dụng công nghệ thông tin và chuyển đổi số trong giáo dục và đào tạo</w:t>
      </w:r>
    </w:p>
    <w:p w14:paraId="19FB2224" w14:textId="77777777" w:rsidR="00352560" w:rsidRDefault="00352560" w:rsidP="00352560">
      <w:pPr>
        <w:pStyle w:val="Vnbnnidung0"/>
        <w:spacing w:line="240" w:lineRule="auto"/>
        <w:ind w:firstLine="851"/>
        <w:jc w:val="both"/>
      </w:pPr>
      <w:bookmarkStart w:id="7" w:name="bookmark15"/>
      <w:bookmarkEnd w:id="7"/>
      <w:r>
        <w:t xml:space="preserve">- Nêu kết quả thực hiện, trong đó lưu ý kết quả triển khai về: </w:t>
      </w:r>
    </w:p>
    <w:p w14:paraId="525981FD" w14:textId="77777777" w:rsidR="00352560" w:rsidRDefault="00352560" w:rsidP="00352560">
      <w:pPr>
        <w:pStyle w:val="Vnbnnidung0"/>
        <w:spacing w:line="240" w:lineRule="auto"/>
        <w:ind w:firstLine="851"/>
        <w:jc w:val="both"/>
      </w:pPr>
      <w:r>
        <w:t>+ Về phương tiện, đường truyền, phần mềm đáp ứng yêu cầu về tham gia các hoạt động dạy và học trực tuyến.</w:t>
      </w:r>
    </w:p>
    <w:p w14:paraId="4EDCA89E" w14:textId="77777777" w:rsidR="00352560" w:rsidRDefault="00352560" w:rsidP="00352560">
      <w:pPr>
        <w:pStyle w:val="Vnbnnidung0"/>
        <w:spacing w:line="240" w:lineRule="auto"/>
        <w:ind w:firstLine="851"/>
        <w:jc w:val="both"/>
      </w:pPr>
      <w:r>
        <w:t xml:space="preserve">+ Trang bị máy tính học môn tin học </w:t>
      </w:r>
      <w:proofErr w:type="gramStart"/>
      <w:r>
        <w:t>theo</w:t>
      </w:r>
      <w:proofErr w:type="gramEnd"/>
      <w:r>
        <w:t xml:space="preserve"> từng cấp học.</w:t>
      </w:r>
    </w:p>
    <w:p w14:paraId="023D89D9" w14:textId="77777777" w:rsidR="00352560" w:rsidRDefault="00352560" w:rsidP="00352560">
      <w:pPr>
        <w:pStyle w:val="Vnbnnidung0"/>
        <w:spacing w:line="240" w:lineRule="auto"/>
        <w:ind w:firstLine="851"/>
      </w:pPr>
      <w:bookmarkStart w:id="8" w:name="bookmark16"/>
      <w:bookmarkEnd w:id="8"/>
      <w:r>
        <w:t>- Khó khăn, vướng mắc, hạn chế và nguyên nhân.</w:t>
      </w:r>
    </w:p>
    <w:p w14:paraId="0DDDF226" w14:textId="77777777" w:rsidR="00352560" w:rsidRDefault="00352560" w:rsidP="00352560">
      <w:pPr>
        <w:pStyle w:val="Vnbnnidung0"/>
        <w:spacing w:line="240" w:lineRule="auto"/>
        <w:ind w:firstLine="851"/>
        <w:jc w:val="both"/>
        <w:rPr>
          <w:b/>
        </w:rPr>
      </w:pPr>
      <w:bookmarkStart w:id="9" w:name="bookmark17"/>
      <w:bookmarkEnd w:id="9"/>
      <w:r>
        <w:rPr>
          <w:b/>
        </w:rPr>
        <w:t>2. Kết quả chuyển đổi số hoạt động dạy, học, kiểm tra, đánh giá và nghiên cứu khoa học</w:t>
      </w:r>
      <w:bookmarkStart w:id="10" w:name="bookmark18"/>
      <w:bookmarkEnd w:id="10"/>
    </w:p>
    <w:p w14:paraId="169F44A5" w14:textId="77777777" w:rsidR="00352560" w:rsidRDefault="00352560" w:rsidP="00352560">
      <w:pPr>
        <w:pStyle w:val="Vnbnnidung0"/>
        <w:spacing w:line="240" w:lineRule="auto"/>
        <w:ind w:firstLine="851"/>
        <w:jc w:val="both"/>
      </w:pPr>
      <w:r>
        <w:t>- Nêu kết quả thực hiện, trong đó lưu ý kết quả triển khai về:</w:t>
      </w:r>
    </w:p>
    <w:p w14:paraId="77193831" w14:textId="77777777" w:rsidR="00352560" w:rsidRDefault="00352560" w:rsidP="00352560">
      <w:pPr>
        <w:pStyle w:val="Vnbnnidung0"/>
        <w:spacing w:line="240" w:lineRule="auto"/>
        <w:ind w:firstLine="851"/>
        <w:jc w:val="both"/>
      </w:pPr>
      <w:r>
        <w:t>+ Các nền tảng dạy và học trực tuyến.</w:t>
      </w:r>
    </w:p>
    <w:p w14:paraId="1D8DB03B" w14:textId="77777777" w:rsidR="00352560" w:rsidRDefault="00352560" w:rsidP="00352560">
      <w:pPr>
        <w:pStyle w:val="Vnbnnidung0"/>
        <w:spacing w:line="240" w:lineRule="auto"/>
        <w:ind w:firstLine="851"/>
        <w:jc w:val="both"/>
      </w:pPr>
      <w:r>
        <w:t>+ Kho học liệu trực tuyến đối với giáo dục phổ thông.</w:t>
      </w:r>
    </w:p>
    <w:p w14:paraId="5FAE87CC" w14:textId="77777777" w:rsidR="00352560" w:rsidRDefault="00352560" w:rsidP="00352560">
      <w:pPr>
        <w:pStyle w:val="Vnbnnidung0"/>
        <w:spacing w:line="240" w:lineRule="auto"/>
        <w:ind w:firstLine="851"/>
        <w:jc w:val="both"/>
      </w:pPr>
      <w:r>
        <w:t>+ Nội dung chương trình giáo dục phổ thông được triển khai dưới hình thức trực tuyến.</w:t>
      </w:r>
      <w:bookmarkStart w:id="11" w:name="bookmark19"/>
      <w:bookmarkEnd w:id="11"/>
    </w:p>
    <w:p w14:paraId="459C7813" w14:textId="77777777" w:rsidR="00352560" w:rsidRDefault="00352560" w:rsidP="00352560">
      <w:pPr>
        <w:pStyle w:val="Vnbnnidung0"/>
        <w:spacing w:line="240" w:lineRule="auto"/>
        <w:ind w:firstLine="851"/>
        <w:jc w:val="both"/>
      </w:pPr>
      <w:r>
        <w:t>- Khó khăn, vướng mắc, hạn chế và nguyên nhân.</w:t>
      </w:r>
      <w:bookmarkStart w:id="12" w:name="bookmark20"/>
      <w:bookmarkEnd w:id="12"/>
    </w:p>
    <w:p w14:paraId="1EB73803" w14:textId="77777777" w:rsidR="00352560" w:rsidRDefault="00352560" w:rsidP="00352560">
      <w:pPr>
        <w:pStyle w:val="Vnbnnidung0"/>
        <w:spacing w:line="240" w:lineRule="auto"/>
        <w:ind w:firstLine="851"/>
        <w:jc w:val="both"/>
        <w:rPr>
          <w:rFonts w:ascii="Times New Roman Bold" w:hAnsi="Times New Roman Bold"/>
          <w:b/>
          <w:spacing w:val="-8"/>
        </w:rPr>
      </w:pPr>
      <w:r>
        <w:rPr>
          <w:rFonts w:ascii="Times New Roman Bold" w:hAnsi="Times New Roman Bold"/>
          <w:b/>
          <w:spacing w:val="-8"/>
        </w:rPr>
        <w:t>3. Kết quả chuyển đổi số trong hoạt động quản trị, quản lý và cơ sở dữ liệu</w:t>
      </w:r>
      <w:bookmarkStart w:id="13" w:name="bookmark21"/>
      <w:bookmarkEnd w:id="13"/>
    </w:p>
    <w:p w14:paraId="75EC8D06" w14:textId="77777777" w:rsidR="00352560" w:rsidRDefault="00352560" w:rsidP="00352560">
      <w:pPr>
        <w:pStyle w:val="Vnbnnidung0"/>
        <w:spacing w:line="240" w:lineRule="auto"/>
        <w:ind w:firstLine="851"/>
        <w:jc w:val="both"/>
      </w:pPr>
      <w:r>
        <w:t>- Nêu kết quả thực hiện, trong đó lưu ý kết quả triển khai về:</w:t>
      </w:r>
    </w:p>
    <w:p w14:paraId="0EEB1964" w14:textId="77777777" w:rsidR="00352560" w:rsidRDefault="00352560" w:rsidP="00352560">
      <w:pPr>
        <w:pStyle w:val="Vnbnnidung0"/>
        <w:spacing w:line="240" w:lineRule="auto"/>
        <w:ind w:firstLine="851"/>
        <w:jc w:val="both"/>
      </w:pPr>
      <w:r>
        <w:t>+ Các cơ sở giáo dục áp dụng hệ thống quản trị dựa trên dữ liệu và công nghệ số.</w:t>
      </w:r>
    </w:p>
    <w:p w14:paraId="6C39CEB1" w14:textId="77777777" w:rsidR="00352560" w:rsidRDefault="00352560" w:rsidP="00352560">
      <w:pPr>
        <w:pStyle w:val="Vnbnnidung0"/>
        <w:spacing w:line="240" w:lineRule="auto"/>
        <w:ind w:firstLine="851"/>
        <w:jc w:val="both"/>
      </w:pPr>
      <w:r>
        <w:lastRenderedPageBreak/>
        <w:t>+ Kết quả quản lý người học, nhà giáo bằng hồ sơ số với định danh thống nhất.</w:t>
      </w:r>
    </w:p>
    <w:p w14:paraId="00BB5371" w14:textId="77777777" w:rsidR="00352560" w:rsidRDefault="00352560" w:rsidP="00352560">
      <w:pPr>
        <w:pStyle w:val="Vnbnnidung0"/>
        <w:spacing w:line="240" w:lineRule="auto"/>
        <w:ind w:firstLine="851"/>
        <w:jc w:val="both"/>
      </w:pPr>
      <w:r>
        <w:t>+ Quản lý cơ sở vật chất, thiết bị phục vụ giáo dục, đào tạo và nghiên cứu bằng hồ sơ số.</w:t>
      </w:r>
    </w:p>
    <w:p w14:paraId="2D7CC256" w14:textId="77777777" w:rsidR="00352560" w:rsidRDefault="00352560" w:rsidP="00352560">
      <w:pPr>
        <w:pStyle w:val="Vnbnnidung0"/>
        <w:spacing w:line="240" w:lineRule="auto"/>
        <w:ind w:firstLine="851"/>
        <w:jc w:val="both"/>
      </w:pPr>
      <w:r>
        <w:t>+ Công tác quản lý giáo dục được vận hành dựa trên dữ liệu và công nghệ số.</w:t>
      </w:r>
      <w:bookmarkStart w:id="14" w:name="bookmark22"/>
      <w:bookmarkEnd w:id="14"/>
    </w:p>
    <w:p w14:paraId="26381E22" w14:textId="77777777" w:rsidR="00352560" w:rsidRDefault="00352560" w:rsidP="00352560">
      <w:pPr>
        <w:pStyle w:val="Vnbnnidung0"/>
        <w:spacing w:line="240" w:lineRule="auto"/>
        <w:ind w:firstLine="851"/>
        <w:jc w:val="both"/>
      </w:pPr>
      <w:r>
        <w:t>- Khó khăn, vướng mắc, hạn chế và nguyên nhân.</w:t>
      </w:r>
      <w:bookmarkStart w:id="15" w:name="bookmark23"/>
      <w:bookmarkEnd w:id="15"/>
    </w:p>
    <w:p w14:paraId="51E8C8DE" w14:textId="77777777" w:rsidR="00352560" w:rsidRDefault="00352560" w:rsidP="00352560">
      <w:pPr>
        <w:pStyle w:val="Vnbnnidung0"/>
        <w:spacing w:line="240" w:lineRule="auto"/>
        <w:ind w:firstLine="851"/>
        <w:jc w:val="both"/>
        <w:rPr>
          <w:b/>
        </w:rPr>
      </w:pPr>
      <w:r>
        <w:rPr>
          <w:b/>
        </w:rPr>
        <w:t>4. Kết quả triển khai dịch vụ trực tuyến</w:t>
      </w:r>
    </w:p>
    <w:p w14:paraId="6A6ECBEB" w14:textId="77777777" w:rsidR="00352560" w:rsidRDefault="00352560" w:rsidP="00352560">
      <w:pPr>
        <w:pStyle w:val="Vnbnnidung0"/>
        <w:spacing w:line="240" w:lineRule="auto"/>
        <w:ind w:firstLine="851"/>
        <w:jc w:val="both"/>
      </w:pPr>
      <w:bookmarkStart w:id="16" w:name="bookmark24"/>
      <w:bookmarkEnd w:id="16"/>
      <w:r>
        <w:t>- Nêu kết quả thực hiện, trong đó lưu ý kết quả triển khai về:</w:t>
      </w:r>
    </w:p>
    <w:p w14:paraId="3791E1AB" w14:textId="62FAF926" w:rsidR="00352560" w:rsidRDefault="00352560" w:rsidP="00352560">
      <w:pPr>
        <w:pStyle w:val="Vnbnnidung0"/>
        <w:spacing w:line="240" w:lineRule="auto"/>
        <w:ind w:firstLine="851"/>
        <w:jc w:val="both"/>
      </w:pPr>
      <w:r>
        <w:t>+ Triển khai thủ tục hành chính đủ điều kiện triển khai dịch vụ công trực tuyến mức độ 4 (hoặc mức độ 3 nếu không phát sinh thanh toán).</w:t>
      </w:r>
    </w:p>
    <w:p w14:paraId="513515D9" w14:textId="60390CC9" w:rsidR="00096EE3" w:rsidRDefault="00096EE3" w:rsidP="00096EE3">
      <w:pPr>
        <w:pStyle w:val="Vnbnnidung0"/>
        <w:spacing w:line="240" w:lineRule="auto"/>
        <w:ind w:left="589" w:firstLine="851"/>
        <w:jc w:val="both"/>
      </w:pPr>
      <w:r>
        <w:t>++ Tuyển sinh:</w:t>
      </w:r>
    </w:p>
    <w:p w14:paraId="07AC74C8" w14:textId="2A65B032" w:rsidR="00096EE3" w:rsidRDefault="00096EE3" w:rsidP="00096EE3">
      <w:pPr>
        <w:pStyle w:val="Vnbnnidung0"/>
        <w:spacing w:line="240" w:lineRule="auto"/>
        <w:ind w:left="589" w:firstLine="851"/>
        <w:jc w:val="both"/>
      </w:pPr>
      <w:r>
        <w:t>++ Chuyển trường:</w:t>
      </w:r>
    </w:p>
    <w:p w14:paraId="7E7CD89D" w14:textId="47F062BF" w:rsidR="00096EE3" w:rsidRDefault="00096EE3" w:rsidP="00096EE3">
      <w:pPr>
        <w:pStyle w:val="Vnbnnidung0"/>
        <w:spacing w:line="240" w:lineRule="auto"/>
        <w:ind w:left="589" w:firstLine="851"/>
        <w:jc w:val="both"/>
      </w:pPr>
      <w:r>
        <w:t>++ Thu không dùng tiền mặt:</w:t>
      </w:r>
    </w:p>
    <w:p w14:paraId="728B3B27" w14:textId="77777777" w:rsidR="00352560" w:rsidRDefault="00352560" w:rsidP="00352560">
      <w:pPr>
        <w:pStyle w:val="Vnbnnidung0"/>
        <w:spacing w:line="240" w:lineRule="auto"/>
        <w:ind w:firstLine="851"/>
        <w:jc w:val="both"/>
      </w:pPr>
      <w:r>
        <w:t>+ Số hồ sơ giải quyết trực tuyến mức độ 3 và 4 trên tổng số hồ sơ.</w:t>
      </w:r>
    </w:p>
    <w:p w14:paraId="626945CC" w14:textId="77777777" w:rsidR="00352560" w:rsidRDefault="00352560" w:rsidP="00352560">
      <w:pPr>
        <w:pStyle w:val="Vnbnnidung0"/>
        <w:spacing w:line="240" w:lineRule="auto"/>
        <w:ind w:firstLine="851"/>
        <w:jc w:val="both"/>
      </w:pPr>
      <w:r>
        <w:t>+ Sự hài lòng của người học, phụ huynh về chất lượng dịch vụ trực tuyến của các cơ sở giáo dục.</w:t>
      </w:r>
      <w:bookmarkStart w:id="17" w:name="bookmark25"/>
      <w:bookmarkEnd w:id="17"/>
    </w:p>
    <w:p w14:paraId="7BA77C0C" w14:textId="77777777" w:rsidR="00352560" w:rsidRDefault="00352560" w:rsidP="00352560">
      <w:pPr>
        <w:pStyle w:val="Vnbnnidung0"/>
        <w:spacing w:line="240" w:lineRule="auto"/>
        <w:ind w:firstLine="851"/>
        <w:jc w:val="both"/>
      </w:pPr>
      <w:r>
        <w:t>- Khó khăn, vướng mắc, hạn chế và nguyên nhân.</w:t>
      </w:r>
      <w:bookmarkStart w:id="18" w:name="bookmark26"/>
      <w:bookmarkEnd w:id="18"/>
    </w:p>
    <w:p w14:paraId="634EC980" w14:textId="77777777" w:rsidR="00352560" w:rsidRDefault="00352560" w:rsidP="00352560">
      <w:pPr>
        <w:pStyle w:val="Vnbnnidung0"/>
        <w:spacing w:line="240" w:lineRule="auto"/>
        <w:ind w:firstLine="851"/>
        <w:jc w:val="both"/>
        <w:rPr>
          <w:b/>
        </w:rPr>
      </w:pPr>
      <w:r>
        <w:rPr>
          <w:b/>
        </w:rPr>
        <w:t>5. Kết quả phát triển nguồn nhân lực</w:t>
      </w:r>
      <w:bookmarkStart w:id="19" w:name="bookmark27"/>
      <w:bookmarkEnd w:id="19"/>
    </w:p>
    <w:p w14:paraId="60951821" w14:textId="77777777" w:rsidR="00352560" w:rsidRDefault="00352560" w:rsidP="00352560">
      <w:pPr>
        <w:pStyle w:val="Vnbnnidung0"/>
        <w:spacing w:line="240" w:lineRule="auto"/>
        <w:ind w:firstLine="851"/>
        <w:jc w:val="both"/>
      </w:pPr>
      <w:r>
        <w:t>- Nêu kết quả thực hiện, trong đó lưu ý kết quả triển khai về:</w:t>
      </w:r>
    </w:p>
    <w:p w14:paraId="52CB81A7" w14:textId="77777777" w:rsidR="00352560" w:rsidRDefault="00352560" w:rsidP="00352560">
      <w:pPr>
        <w:pStyle w:val="Vnbnnidung0"/>
        <w:spacing w:line="240" w:lineRule="auto"/>
        <w:ind w:firstLine="851"/>
        <w:jc w:val="both"/>
      </w:pPr>
      <w:r>
        <w:t xml:space="preserve">+ Đào tạo, bồi dưỡng nâng cao năng lực số cho đội </w:t>
      </w:r>
      <w:proofErr w:type="gramStart"/>
      <w:r>
        <w:t>ngũ</w:t>
      </w:r>
      <w:proofErr w:type="gramEnd"/>
      <w:r>
        <w:t xml:space="preserve"> nhà giáo, cán bộ quản lý giáo dục, nhân viên và người học bảo đảm quản lý, làm việc hiệu quả trên môi trường số.</w:t>
      </w:r>
    </w:p>
    <w:p w14:paraId="6439D170" w14:textId="77777777" w:rsidR="00352560" w:rsidRDefault="00352560" w:rsidP="00352560">
      <w:pPr>
        <w:pStyle w:val="Vnbnnidung0"/>
        <w:spacing w:line="240" w:lineRule="auto"/>
        <w:ind w:firstLine="851"/>
        <w:jc w:val="both"/>
      </w:pPr>
      <w:r>
        <w:t xml:space="preserve">+ Kiện toàn, nâng cao năng lực đội </w:t>
      </w:r>
      <w:proofErr w:type="gramStart"/>
      <w:r>
        <w:t>ngũ</w:t>
      </w:r>
      <w:proofErr w:type="gramEnd"/>
      <w:r>
        <w:t xml:space="preserve"> cán bộ phụ trách ứng dụng công nghệ thông tin và chuyển đổi số trong ngành giáo dục.</w:t>
      </w:r>
    </w:p>
    <w:p w14:paraId="19249380" w14:textId="77777777" w:rsidR="00352560" w:rsidRDefault="00352560" w:rsidP="00352560">
      <w:pPr>
        <w:pStyle w:val="Vnbnnidung0"/>
        <w:spacing w:line="240" w:lineRule="auto"/>
        <w:ind w:firstLine="851"/>
        <w:jc w:val="both"/>
      </w:pPr>
      <w:r>
        <w:t xml:space="preserve">+ Triển khai thí điểm bồi dưỡng đội </w:t>
      </w:r>
      <w:proofErr w:type="gramStart"/>
      <w:r>
        <w:t>ngũ</w:t>
      </w:r>
      <w:proofErr w:type="gramEnd"/>
      <w:r>
        <w:t xml:space="preserve"> nhà giáo về kỹ năng sử dụng công nghệ thông tin tiếp cận chuẩn quốc tế tại một số cơ sở giáo dục có đủ điều kiện và yêu cầu cao về nhân lực chuyển đổi số.</w:t>
      </w:r>
    </w:p>
    <w:p w14:paraId="2B3B58DD" w14:textId="77777777" w:rsidR="00352560" w:rsidRDefault="00352560" w:rsidP="00352560">
      <w:pPr>
        <w:pStyle w:val="Vnbnnidung0"/>
        <w:spacing w:line="240" w:lineRule="auto"/>
        <w:ind w:firstLine="851"/>
        <w:jc w:val="both"/>
      </w:pPr>
      <w:r>
        <w:t xml:space="preserve">+ Triển khai hệ thống bồi dưỡng giáo viên đảm bảo 100% nhà giáo có hồ sơ và tài khoản sử dụng để tự bồi dưỡng một cách chủ động, thường xuyên </w:t>
      </w:r>
      <w:proofErr w:type="gramStart"/>
      <w:r>
        <w:t>theo</w:t>
      </w:r>
      <w:proofErr w:type="gramEnd"/>
      <w:r>
        <w:t xml:space="preserve"> nhu cầu.</w:t>
      </w:r>
      <w:bookmarkStart w:id="20" w:name="bookmark28"/>
      <w:bookmarkEnd w:id="20"/>
    </w:p>
    <w:p w14:paraId="1ECCD514" w14:textId="77777777" w:rsidR="00352560" w:rsidRDefault="00352560" w:rsidP="00352560">
      <w:pPr>
        <w:pStyle w:val="Vnbnnidung0"/>
        <w:spacing w:line="240" w:lineRule="auto"/>
        <w:ind w:firstLine="851"/>
        <w:jc w:val="both"/>
      </w:pPr>
      <w:r>
        <w:t>- Khó khăn, vướng mắc, hạn chế và nguyên nhân.</w:t>
      </w:r>
      <w:bookmarkStart w:id="21" w:name="bookmark29"/>
      <w:bookmarkEnd w:id="21"/>
    </w:p>
    <w:p w14:paraId="33171BFC" w14:textId="77777777" w:rsidR="00352560" w:rsidRDefault="00352560" w:rsidP="00352560">
      <w:pPr>
        <w:pStyle w:val="Vnbnnidung0"/>
        <w:spacing w:line="240" w:lineRule="auto"/>
        <w:ind w:firstLine="851"/>
        <w:jc w:val="both"/>
        <w:rPr>
          <w:b/>
        </w:rPr>
      </w:pPr>
      <w:r>
        <w:rPr>
          <w:b/>
        </w:rPr>
        <w:t xml:space="preserve">IV. </w:t>
      </w:r>
      <w:r>
        <w:rPr>
          <w:b/>
          <w:bCs/>
          <w:sz w:val="26"/>
          <w:szCs w:val="26"/>
        </w:rPr>
        <w:t>ĐỀ XUẤT, KIẾN NGHỊ</w:t>
      </w:r>
    </w:p>
    <w:p w14:paraId="18996379" w14:textId="3869B089" w:rsidR="00352560" w:rsidRDefault="00352560" w:rsidP="00352560">
      <w:pPr>
        <w:pStyle w:val="Vnbnnidung0"/>
        <w:spacing w:line="240" w:lineRule="auto"/>
        <w:ind w:firstLine="851"/>
      </w:pPr>
      <w:bookmarkStart w:id="22" w:name="bookmark30"/>
      <w:bookmarkEnd w:id="22"/>
      <w:r>
        <w:t xml:space="preserve">- Với </w:t>
      </w:r>
      <w:r w:rsidR="002D73C6">
        <w:t>Sở Giáo dục và Đào tạo</w:t>
      </w:r>
      <w:r>
        <w:t>.</w:t>
      </w:r>
    </w:p>
    <w:p w14:paraId="4F89D307" w14:textId="64416E80" w:rsidR="00352560" w:rsidRDefault="00352560" w:rsidP="00352560">
      <w:pPr>
        <w:pStyle w:val="Vnbnnidung0"/>
        <w:spacing w:line="240" w:lineRule="auto"/>
        <w:ind w:firstLine="851"/>
      </w:pPr>
      <w:bookmarkStart w:id="23" w:name="bookmark31"/>
      <w:bookmarkEnd w:id="23"/>
      <w:r>
        <w:t xml:space="preserve">- Với </w:t>
      </w:r>
      <w:r w:rsidR="002D73C6">
        <w:t>Ủy ban nhân dân thành phố</w:t>
      </w:r>
      <w:r>
        <w:t>.</w:t>
      </w:r>
    </w:p>
    <w:p w14:paraId="22E4665E" w14:textId="084E58F7" w:rsidR="00352560" w:rsidRPr="00275D76" w:rsidRDefault="00352560" w:rsidP="00352560">
      <w:pPr>
        <w:pStyle w:val="Vnbnnidung0"/>
        <w:spacing w:line="240" w:lineRule="auto"/>
        <w:ind w:firstLine="851"/>
      </w:pPr>
      <w:bookmarkStart w:id="24" w:name="bookmark32"/>
      <w:bookmarkEnd w:id="24"/>
      <w:r>
        <w:t xml:space="preserve">- Với </w:t>
      </w:r>
      <w:r w:rsidR="002D73C6">
        <w:t>Phòng Giáo dục và Đào tạo</w:t>
      </w:r>
      <w:r>
        <w:t>.</w:t>
      </w:r>
    </w:p>
    <w:sectPr w:rsidR="00352560" w:rsidRPr="00275D76" w:rsidSect="0057680A">
      <w:headerReference w:type="default" r:id="rId8"/>
      <w:pgSz w:w="11907" w:h="16839" w:code="9"/>
      <w:pgMar w:top="1134" w:right="1134" w:bottom="1134"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1717" w14:textId="77777777" w:rsidR="00AC122B" w:rsidRDefault="00AC122B" w:rsidP="00407F7C">
      <w:pPr>
        <w:spacing w:after="0" w:line="240" w:lineRule="auto"/>
      </w:pPr>
      <w:r>
        <w:separator/>
      </w:r>
    </w:p>
  </w:endnote>
  <w:endnote w:type="continuationSeparator" w:id="0">
    <w:p w14:paraId="51525A3F" w14:textId="77777777" w:rsidR="00AC122B" w:rsidRDefault="00AC122B" w:rsidP="0040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353F0" w14:textId="77777777" w:rsidR="00AC122B" w:rsidRDefault="00AC122B" w:rsidP="00407F7C">
      <w:pPr>
        <w:spacing w:after="0" w:line="240" w:lineRule="auto"/>
      </w:pPr>
      <w:r>
        <w:separator/>
      </w:r>
    </w:p>
  </w:footnote>
  <w:footnote w:type="continuationSeparator" w:id="0">
    <w:p w14:paraId="0CB3EEFA" w14:textId="77777777" w:rsidR="00AC122B" w:rsidRDefault="00AC122B" w:rsidP="00407F7C">
      <w:pPr>
        <w:spacing w:after="0" w:line="240" w:lineRule="auto"/>
      </w:pPr>
      <w:r>
        <w:continuationSeparator/>
      </w:r>
    </w:p>
  </w:footnote>
  <w:footnote w:id="1">
    <w:p w14:paraId="5F3B4DA5" w14:textId="4C4B0865" w:rsidR="00292939" w:rsidRPr="00307506" w:rsidRDefault="00292939">
      <w:pPr>
        <w:pStyle w:val="FootnoteText"/>
        <w:rPr>
          <w:rFonts w:ascii="Times New Roman" w:hAnsi="Times New Roman"/>
          <w:lang w:val="en-US"/>
        </w:rPr>
      </w:pPr>
      <w:r w:rsidRPr="00307506">
        <w:rPr>
          <w:rStyle w:val="FootnoteReference"/>
          <w:rFonts w:ascii="Times New Roman" w:hAnsi="Times New Roman"/>
        </w:rPr>
        <w:footnoteRef/>
      </w:r>
      <w:r w:rsidRPr="00307506">
        <w:rPr>
          <w:rFonts w:ascii="Times New Roman" w:hAnsi="Times New Roman"/>
        </w:rPr>
        <w:t xml:space="preserve"> </w:t>
      </w:r>
      <w:r w:rsidRPr="00307506">
        <w:rPr>
          <w:rFonts w:ascii="Times New Roman" w:hAnsi="Times New Roman"/>
          <w:lang w:val="en-US"/>
        </w:rPr>
        <w:t>Kế hoạch 360/KH-SGDĐT ngày 22/02/2023 của Sở GDĐT tỉnh Bình Dương; Kế hoạch 344/KH-PGDĐT ngày 10/3/2023 của Phòng GDĐT thành phố Thủ Dầu Một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45090938"/>
      <w:docPartObj>
        <w:docPartGallery w:val="Page Numbers (Top of Page)"/>
        <w:docPartUnique/>
      </w:docPartObj>
    </w:sdtPr>
    <w:sdtEndPr>
      <w:rPr>
        <w:rFonts w:ascii="Times New Roman" w:hAnsi="Times New Roman"/>
        <w:noProof/>
        <w:sz w:val="26"/>
        <w:szCs w:val="26"/>
      </w:rPr>
    </w:sdtEndPr>
    <w:sdtContent>
      <w:p w14:paraId="1DF773FA" w14:textId="77777777" w:rsidR="00407F7C" w:rsidRDefault="00407F7C">
        <w:pPr>
          <w:pStyle w:val="Header"/>
          <w:jc w:val="center"/>
          <w:rPr>
            <w:noProof w:val="0"/>
          </w:rPr>
        </w:pPr>
      </w:p>
      <w:p w14:paraId="61E39A37" w14:textId="77777777" w:rsidR="00407F7C" w:rsidRDefault="00407F7C">
        <w:pPr>
          <w:pStyle w:val="Header"/>
          <w:jc w:val="center"/>
          <w:rPr>
            <w:noProof w:val="0"/>
          </w:rPr>
        </w:pPr>
      </w:p>
      <w:p w14:paraId="6AC178BA" w14:textId="5B3F60DF" w:rsidR="00407F7C" w:rsidRPr="00CC0509" w:rsidRDefault="00407F7C">
        <w:pPr>
          <w:pStyle w:val="Header"/>
          <w:jc w:val="center"/>
          <w:rPr>
            <w:rFonts w:ascii="Times New Roman" w:hAnsi="Times New Roman"/>
            <w:sz w:val="26"/>
            <w:szCs w:val="26"/>
          </w:rPr>
        </w:pPr>
        <w:r w:rsidRPr="00CC0509">
          <w:rPr>
            <w:rFonts w:ascii="Times New Roman" w:hAnsi="Times New Roman"/>
            <w:noProof w:val="0"/>
            <w:sz w:val="26"/>
            <w:szCs w:val="26"/>
          </w:rPr>
          <w:fldChar w:fldCharType="begin"/>
        </w:r>
        <w:r w:rsidRPr="00CC0509">
          <w:rPr>
            <w:rFonts w:ascii="Times New Roman" w:hAnsi="Times New Roman"/>
            <w:sz w:val="26"/>
            <w:szCs w:val="26"/>
          </w:rPr>
          <w:instrText xml:space="preserve"> PAGE   \* MERGEFORMAT </w:instrText>
        </w:r>
        <w:r w:rsidRPr="00CC0509">
          <w:rPr>
            <w:rFonts w:ascii="Times New Roman" w:hAnsi="Times New Roman"/>
            <w:noProof w:val="0"/>
            <w:sz w:val="26"/>
            <w:szCs w:val="26"/>
          </w:rPr>
          <w:fldChar w:fldCharType="separate"/>
        </w:r>
        <w:r w:rsidR="001348ED">
          <w:rPr>
            <w:rFonts w:ascii="Times New Roman" w:hAnsi="Times New Roman"/>
            <w:sz w:val="26"/>
            <w:szCs w:val="26"/>
          </w:rPr>
          <w:t>2</w:t>
        </w:r>
        <w:r w:rsidRPr="00CC0509">
          <w:rPr>
            <w:rFonts w:ascii="Times New Roman" w:hAnsi="Times New Roman"/>
            <w:sz w:val="26"/>
            <w:szCs w:val="26"/>
          </w:rPr>
          <w:fldChar w:fldCharType="end"/>
        </w:r>
      </w:p>
    </w:sdtContent>
  </w:sdt>
  <w:p w14:paraId="5EAC1A91" w14:textId="77777777" w:rsidR="00407F7C" w:rsidRDefault="00407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57F"/>
    <w:multiLevelType w:val="hybridMultilevel"/>
    <w:tmpl w:val="6A2471B0"/>
    <w:lvl w:ilvl="0" w:tplc="3A7C0BF8">
      <w:start w:val="5"/>
      <w:numFmt w:val="bullet"/>
      <w:lvlText w:val="-"/>
      <w:lvlJc w:val="left"/>
      <w:pPr>
        <w:ind w:left="720" w:hanging="360"/>
      </w:pPr>
      <w:rPr>
        <w:rFonts w:ascii="Times New Roman" w:eastAsia="Arial"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D7B52"/>
    <w:multiLevelType w:val="hybridMultilevel"/>
    <w:tmpl w:val="0B8C7922"/>
    <w:lvl w:ilvl="0" w:tplc="8160C9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A05AEF"/>
    <w:multiLevelType w:val="hybridMultilevel"/>
    <w:tmpl w:val="D9A07F28"/>
    <w:lvl w:ilvl="0" w:tplc="BE404BD4">
      <w:start w:val="1"/>
      <w:numFmt w:val="decimal"/>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F606F7A"/>
    <w:multiLevelType w:val="hybridMultilevel"/>
    <w:tmpl w:val="13D6378E"/>
    <w:lvl w:ilvl="0" w:tplc="4CBEAB24">
      <w:start w:val="1"/>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8434C1B"/>
    <w:multiLevelType w:val="hybridMultilevel"/>
    <w:tmpl w:val="E6723170"/>
    <w:lvl w:ilvl="0" w:tplc="75F8071A">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2062D"/>
    <w:multiLevelType w:val="hybridMultilevel"/>
    <w:tmpl w:val="AA90E1D2"/>
    <w:lvl w:ilvl="0" w:tplc="D3A023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37061F"/>
    <w:multiLevelType w:val="hybridMultilevel"/>
    <w:tmpl w:val="9176EC42"/>
    <w:lvl w:ilvl="0" w:tplc="14B24E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1961D1"/>
    <w:multiLevelType w:val="hybridMultilevel"/>
    <w:tmpl w:val="AD8C73DE"/>
    <w:lvl w:ilvl="0" w:tplc="7C36BD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895F10"/>
    <w:multiLevelType w:val="hybridMultilevel"/>
    <w:tmpl w:val="11869D94"/>
    <w:lvl w:ilvl="0" w:tplc="8632B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476721"/>
    <w:multiLevelType w:val="hybridMultilevel"/>
    <w:tmpl w:val="37FE8F3C"/>
    <w:lvl w:ilvl="0" w:tplc="7C3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3018A"/>
    <w:multiLevelType w:val="hybridMultilevel"/>
    <w:tmpl w:val="1BB8C16C"/>
    <w:lvl w:ilvl="0" w:tplc="7E4E0F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CB03CB8"/>
    <w:multiLevelType w:val="hybridMultilevel"/>
    <w:tmpl w:val="DC5C434E"/>
    <w:lvl w:ilvl="0" w:tplc="87B0F378">
      <w:numFmt w:val="bullet"/>
      <w:suff w:val="space"/>
      <w:lvlText w:val="-"/>
      <w:lvlJc w:val="left"/>
      <w:pPr>
        <w:ind w:left="0" w:firstLine="4440"/>
      </w:pPr>
      <w:rPr>
        <w:rFonts w:ascii="Times New Roman" w:eastAsia="Times New Roman" w:hAnsi="Times New Roman" w:cs="Times New Roman" w:hint="default"/>
      </w:rPr>
    </w:lvl>
    <w:lvl w:ilvl="1" w:tplc="04090003" w:tentative="1">
      <w:start w:val="1"/>
      <w:numFmt w:val="bullet"/>
      <w:lvlText w:val="o"/>
      <w:lvlJc w:val="left"/>
      <w:pPr>
        <w:tabs>
          <w:tab w:val="num" w:pos="5520"/>
        </w:tabs>
        <w:ind w:left="5520" w:hanging="360"/>
      </w:pPr>
      <w:rPr>
        <w:rFonts w:ascii="Courier New" w:hAnsi="Courier New" w:cs="Courier New" w:hint="default"/>
      </w:rPr>
    </w:lvl>
    <w:lvl w:ilvl="2" w:tplc="04090005" w:tentative="1">
      <w:start w:val="1"/>
      <w:numFmt w:val="bullet"/>
      <w:lvlText w:val=""/>
      <w:lvlJc w:val="left"/>
      <w:pPr>
        <w:tabs>
          <w:tab w:val="num" w:pos="6240"/>
        </w:tabs>
        <w:ind w:left="6240" w:hanging="360"/>
      </w:pPr>
      <w:rPr>
        <w:rFonts w:ascii="Wingdings" w:hAnsi="Wingdings" w:hint="default"/>
      </w:rPr>
    </w:lvl>
    <w:lvl w:ilvl="3" w:tplc="04090001" w:tentative="1">
      <w:start w:val="1"/>
      <w:numFmt w:val="bullet"/>
      <w:lvlText w:val=""/>
      <w:lvlJc w:val="left"/>
      <w:pPr>
        <w:tabs>
          <w:tab w:val="num" w:pos="6960"/>
        </w:tabs>
        <w:ind w:left="6960" w:hanging="360"/>
      </w:pPr>
      <w:rPr>
        <w:rFonts w:ascii="Symbol" w:hAnsi="Symbol" w:hint="default"/>
      </w:rPr>
    </w:lvl>
    <w:lvl w:ilvl="4" w:tplc="04090003" w:tentative="1">
      <w:start w:val="1"/>
      <w:numFmt w:val="bullet"/>
      <w:lvlText w:val="o"/>
      <w:lvlJc w:val="left"/>
      <w:pPr>
        <w:tabs>
          <w:tab w:val="num" w:pos="7680"/>
        </w:tabs>
        <w:ind w:left="7680" w:hanging="360"/>
      </w:pPr>
      <w:rPr>
        <w:rFonts w:ascii="Courier New" w:hAnsi="Courier New" w:cs="Courier New" w:hint="default"/>
      </w:rPr>
    </w:lvl>
    <w:lvl w:ilvl="5" w:tplc="04090005" w:tentative="1">
      <w:start w:val="1"/>
      <w:numFmt w:val="bullet"/>
      <w:lvlText w:val=""/>
      <w:lvlJc w:val="left"/>
      <w:pPr>
        <w:tabs>
          <w:tab w:val="num" w:pos="8400"/>
        </w:tabs>
        <w:ind w:left="8400" w:hanging="360"/>
      </w:pPr>
      <w:rPr>
        <w:rFonts w:ascii="Wingdings" w:hAnsi="Wingdings" w:hint="default"/>
      </w:rPr>
    </w:lvl>
    <w:lvl w:ilvl="6" w:tplc="04090001" w:tentative="1">
      <w:start w:val="1"/>
      <w:numFmt w:val="bullet"/>
      <w:lvlText w:val=""/>
      <w:lvlJc w:val="left"/>
      <w:pPr>
        <w:tabs>
          <w:tab w:val="num" w:pos="9120"/>
        </w:tabs>
        <w:ind w:left="9120" w:hanging="360"/>
      </w:pPr>
      <w:rPr>
        <w:rFonts w:ascii="Symbol" w:hAnsi="Symbol" w:hint="default"/>
      </w:rPr>
    </w:lvl>
    <w:lvl w:ilvl="7" w:tplc="04090003" w:tentative="1">
      <w:start w:val="1"/>
      <w:numFmt w:val="bullet"/>
      <w:lvlText w:val="o"/>
      <w:lvlJc w:val="left"/>
      <w:pPr>
        <w:tabs>
          <w:tab w:val="num" w:pos="9840"/>
        </w:tabs>
        <w:ind w:left="9840" w:hanging="360"/>
      </w:pPr>
      <w:rPr>
        <w:rFonts w:ascii="Courier New" w:hAnsi="Courier New" w:cs="Courier New" w:hint="default"/>
      </w:rPr>
    </w:lvl>
    <w:lvl w:ilvl="8" w:tplc="04090005" w:tentative="1">
      <w:start w:val="1"/>
      <w:numFmt w:val="bullet"/>
      <w:lvlText w:val=""/>
      <w:lvlJc w:val="left"/>
      <w:pPr>
        <w:tabs>
          <w:tab w:val="num" w:pos="10560"/>
        </w:tabs>
        <w:ind w:left="10560" w:hanging="360"/>
      </w:pPr>
      <w:rPr>
        <w:rFonts w:ascii="Wingdings" w:hAnsi="Wingdings" w:hint="default"/>
      </w:rPr>
    </w:lvl>
  </w:abstractNum>
  <w:num w:numId="1">
    <w:abstractNumId w:val="11"/>
  </w:num>
  <w:num w:numId="2">
    <w:abstractNumId w:val="2"/>
  </w:num>
  <w:num w:numId="3">
    <w:abstractNumId w:val="3"/>
  </w:num>
  <w:num w:numId="4">
    <w:abstractNumId w:val="6"/>
  </w:num>
  <w:num w:numId="5">
    <w:abstractNumId w:val="5"/>
  </w:num>
  <w:num w:numId="6">
    <w:abstractNumId w:val="10"/>
  </w:num>
  <w:num w:numId="7">
    <w:abstractNumId w:val="8"/>
  </w:num>
  <w:num w:numId="8">
    <w:abstractNumId w:val="7"/>
  </w:num>
  <w:num w:numId="9">
    <w:abstractNumId w:val="9"/>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A"/>
    <w:rsid w:val="000106E4"/>
    <w:rsid w:val="00017768"/>
    <w:rsid w:val="00024360"/>
    <w:rsid w:val="00026B37"/>
    <w:rsid w:val="00026FA7"/>
    <w:rsid w:val="0003308E"/>
    <w:rsid w:val="000437FA"/>
    <w:rsid w:val="000506B2"/>
    <w:rsid w:val="00052053"/>
    <w:rsid w:val="00056C70"/>
    <w:rsid w:val="000578FF"/>
    <w:rsid w:val="00071C50"/>
    <w:rsid w:val="00072B75"/>
    <w:rsid w:val="00076967"/>
    <w:rsid w:val="00095FD2"/>
    <w:rsid w:val="00096897"/>
    <w:rsid w:val="00096EE3"/>
    <w:rsid w:val="000A70C8"/>
    <w:rsid w:val="000B4C73"/>
    <w:rsid w:val="000D0253"/>
    <w:rsid w:val="000E1181"/>
    <w:rsid w:val="000E46A0"/>
    <w:rsid w:val="000F146C"/>
    <w:rsid w:val="001269E6"/>
    <w:rsid w:val="001348ED"/>
    <w:rsid w:val="00136455"/>
    <w:rsid w:val="00136581"/>
    <w:rsid w:val="00145939"/>
    <w:rsid w:val="00145E07"/>
    <w:rsid w:val="00150C49"/>
    <w:rsid w:val="001568FA"/>
    <w:rsid w:val="001708CD"/>
    <w:rsid w:val="0018023E"/>
    <w:rsid w:val="0018660F"/>
    <w:rsid w:val="00191B65"/>
    <w:rsid w:val="0019462B"/>
    <w:rsid w:val="001A10F8"/>
    <w:rsid w:val="001A2DA5"/>
    <w:rsid w:val="001A3739"/>
    <w:rsid w:val="001B704D"/>
    <w:rsid w:val="001C13BF"/>
    <w:rsid w:val="001E372B"/>
    <w:rsid w:val="001E4DF4"/>
    <w:rsid w:val="001E75A9"/>
    <w:rsid w:val="001F5293"/>
    <w:rsid w:val="001F71A8"/>
    <w:rsid w:val="001F7CBD"/>
    <w:rsid w:val="00204977"/>
    <w:rsid w:val="00204DE5"/>
    <w:rsid w:val="00207C86"/>
    <w:rsid w:val="00215D92"/>
    <w:rsid w:val="00222AE1"/>
    <w:rsid w:val="0022431E"/>
    <w:rsid w:val="00231E5B"/>
    <w:rsid w:val="00242526"/>
    <w:rsid w:val="002513D6"/>
    <w:rsid w:val="002602C0"/>
    <w:rsid w:val="0026512F"/>
    <w:rsid w:val="00275D76"/>
    <w:rsid w:val="0027632E"/>
    <w:rsid w:val="0028040E"/>
    <w:rsid w:val="002841A1"/>
    <w:rsid w:val="00292939"/>
    <w:rsid w:val="002A1D21"/>
    <w:rsid w:val="002A7E12"/>
    <w:rsid w:val="002C7300"/>
    <w:rsid w:val="002D13A7"/>
    <w:rsid w:val="002D25E7"/>
    <w:rsid w:val="002D555E"/>
    <w:rsid w:val="002D73C6"/>
    <w:rsid w:val="002E0C74"/>
    <w:rsid w:val="002F07E2"/>
    <w:rsid w:val="002F2700"/>
    <w:rsid w:val="002F3156"/>
    <w:rsid w:val="002F3F5B"/>
    <w:rsid w:val="00304709"/>
    <w:rsid w:val="00307506"/>
    <w:rsid w:val="00320946"/>
    <w:rsid w:val="00322D84"/>
    <w:rsid w:val="00332C24"/>
    <w:rsid w:val="00346BA8"/>
    <w:rsid w:val="00352560"/>
    <w:rsid w:val="00353430"/>
    <w:rsid w:val="00355C69"/>
    <w:rsid w:val="00361F1A"/>
    <w:rsid w:val="003673BD"/>
    <w:rsid w:val="00391F25"/>
    <w:rsid w:val="00391FEA"/>
    <w:rsid w:val="003A02F1"/>
    <w:rsid w:val="003B5BB2"/>
    <w:rsid w:val="003C79B4"/>
    <w:rsid w:val="003D4A82"/>
    <w:rsid w:val="003D5FBE"/>
    <w:rsid w:val="003D6344"/>
    <w:rsid w:val="003D6AD4"/>
    <w:rsid w:val="003D7535"/>
    <w:rsid w:val="003E75EB"/>
    <w:rsid w:val="003F3815"/>
    <w:rsid w:val="003F595A"/>
    <w:rsid w:val="004069F0"/>
    <w:rsid w:val="00407F7C"/>
    <w:rsid w:val="00417BC2"/>
    <w:rsid w:val="00430F01"/>
    <w:rsid w:val="00444BDB"/>
    <w:rsid w:val="00453868"/>
    <w:rsid w:val="004577E5"/>
    <w:rsid w:val="00462A47"/>
    <w:rsid w:val="00466951"/>
    <w:rsid w:val="004815DB"/>
    <w:rsid w:val="00481BE9"/>
    <w:rsid w:val="00492A9B"/>
    <w:rsid w:val="004974BE"/>
    <w:rsid w:val="004A1EF9"/>
    <w:rsid w:val="004A40FA"/>
    <w:rsid w:val="004A5E33"/>
    <w:rsid w:val="004B29FC"/>
    <w:rsid w:val="004B3B19"/>
    <w:rsid w:val="004E2296"/>
    <w:rsid w:val="004E2556"/>
    <w:rsid w:val="00504078"/>
    <w:rsid w:val="00504729"/>
    <w:rsid w:val="005123B2"/>
    <w:rsid w:val="0054636B"/>
    <w:rsid w:val="005501B8"/>
    <w:rsid w:val="0055739B"/>
    <w:rsid w:val="00565199"/>
    <w:rsid w:val="005710CC"/>
    <w:rsid w:val="0057680A"/>
    <w:rsid w:val="00593764"/>
    <w:rsid w:val="00595768"/>
    <w:rsid w:val="005A3153"/>
    <w:rsid w:val="005A3990"/>
    <w:rsid w:val="005A4065"/>
    <w:rsid w:val="005A683C"/>
    <w:rsid w:val="005B2CBA"/>
    <w:rsid w:val="005B605D"/>
    <w:rsid w:val="005C2A44"/>
    <w:rsid w:val="005C38A6"/>
    <w:rsid w:val="005D2B11"/>
    <w:rsid w:val="005D39F3"/>
    <w:rsid w:val="005E10F7"/>
    <w:rsid w:val="005E2961"/>
    <w:rsid w:val="005E3F9D"/>
    <w:rsid w:val="005E5434"/>
    <w:rsid w:val="00602ADB"/>
    <w:rsid w:val="00613612"/>
    <w:rsid w:val="00627A6A"/>
    <w:rsid w:val="00636F44"/>
    <w:rsid w:val="006405D8"/>
    <w:rsid w:val="00650230"/>
    <w:rsid w:val="00652083"/>
    <w:rsid w:val="00652A20"/>
    <w:rsid w:val="00661A88"/>
    <w:rsid w:val="00673E55"/>
    <w:rsid w:val="00681A66"/>
    <w:rsid w:val="00682B08"/>
    <w:rsid w:val="00683BA2"/>
    <w:rsid w:val="00685449"/>
    <w:rsid w:val="0068786B"/>
    <w:rsid w:val="00690AF0"/>
    <w:rsid w:val="00692E61"/>
    <w:rsid w:val="0069514E"/>
    <w:rsid w:val="00697D64"/>
    <w:rsid w:val="006A09F6"/>
    <w:rsid w:val="006D7811"/>
    <w:rsid w:val="006E6DA6"/>
    <w:rsid w:val="007035BE"/>
    <w:rsid w:val="007049BC"/>
    <w:rsid w:val="00730367"/>
    <w:rsid w:val="007355D9"/>
    <w:rsid w:val="00740ECD"/>
    <w:rsid w:val="0074124B"/>
    <w:rsid w:val="0074352A"/>
    <w:rsid w:val="007463C5"/>
    <w:rsid w:val="00750C94"/>
    <w:rsid w:val="007554A3"/>
    <w:rsid w:val="00760A22"/>
    <w:rsid w:val="007710C2"/>
    <w:rsid w:val="0077510F"/>
    <w:rsid w:val="007751A0"/>
    <w:rsid w:val="00780FDF"/>
    <w:rsid w:val="0078293E"/>
    <w:rsid w:val="00790CF2"/>
    <w:rsid w:val="0079466D"/>
    <w:rsid w:val="007A0542"/>
    <w:rsid w:val="007C4588"/>
    <w:rsid w:val="007C5534"/>
    <w:rsid w:val="007D1765"/>
    <w:rsid w:val="007D5233"/>
    <w:rsid w:val="007D7566"/>
    <w:rsid w:val="007E00FF"/>
    <w:rsid w:val="007E27FC"/>
    <w:rsid w:val="007F0E74"/>
    <w:rsid w:val="007F1A25"/>
    <w:rsid w:val="007F2CB6"/>
    <w:rsid w:val="00800F75"/>
    <w:rsid w:val="00802D9F"/>
    <w:rsid w:val="00803AE7"/>
    <w:rsid w:val="00813AD1"/>
    <w:rsid w:val="008227B5"/>
    <w:rsid w:val="00830B4B"/>
    <w:rsid w:val="008356AB"/>
    <w:rsid w:val="00844EE2"/>
    <w:rsid w:val="008452BF"/>
    <w:rsid w:val="00847EBC"/>
    <w:rsid w:val="008577CB"/>
    <w:rsid w:val="008613DE"/>
    <w:rsid w:val="00861668"/>
    <w:rsid w:val="00877661"/>
    <w:rsid w:val="00881124"/>
    <w:rsid w:val="00881CE0"/>
    <w:rsid w:val="008829DD"/>
    <w:rsid w:val="00893A86"/>
    <w:rsid w:val="00895E69"/>
    <w:rsid w:val="008C5318"/>
    <w:rsid w:val="008D0B3B"/>
    <w:rsid w:val="008D66C4"/>
    <w:rsid w:val="008D7421"/>
    <w:rsid w:val="008E3F0E"/>
    <w:rsid w:val="008F391A"/>
    <w:rsid w:val="0090262D"/>
    <w:rsid w:val="00903991"/>
    <w:rsid w:val="009052DC"/>
    <w:rsid w:val="00906432"/>
    <w:rsid w:val="009106AC"/>
    <w:rsid w:val="00916787"/>
    <w:rsid w:val="00947919"/>
    <w:rsid w:val="009565A9"/>
    <w:rsid w:val="00956C9B"/>
    <w:rsid w:val="00962C3A"/>
    <w:rsid w:val="0096410E"/>
    <w:rsid w:val="00966280"/>
    <w:rsid w:val="009874DE"/>
    <w:rsid w:val="009A7FF5"/>
    <w:rsid w:val="009B2EE3"/>
    <w:rsid w:val="009B3FC2"/>
    <w:rsid w:val="009B57D3"/>
    <w:rsid w:val="009C407A"/>
    <w:rsid w:val="009C45D0"/>
    <w:rsid w:val="009D2403"/>
    <w:rsid w:val="009D7DC8"/>
    <w:rsid w:val="009E2F23"/>
    <w:rsid w:val="009F1881"/>
    <w:rsid w:val="009F5E75"/>
    <w:rsid w:val="00A21A00"/>
    <w:rsid w:val="00A25A81"/>
    <w:rsid w:val="00A359DA"/>
    <w:rsid w:val="00A40089"/>
    <w:rsid w:val="00A40BD9"/>
    <w:rsid w:val="00A44A21"/>
    <w:rsid w:val="00A52876"/>
    <w:rsid w:val="00A535A4"/>
    <w:rsid w:val="00A55CE1"/>
    <w:rsid w:val="00A64ACF"/>
    <w:rsid w:val="00A6511A"/>
    <w:rsid w:val="00A72D4A"/>
    <w:rsid w:val="00A77A1C"/>
    <w:rsid w:val="00AA1606"/>
    <w:rsid w:val="00AB12C3"/>
    <w:rsid w:val="00AB39EC"/>
    <w:rsid w:val="00AB3E74"/>
    <w:rsid w:val="00AB524F"/>
    <w:rsid w:val="00AC122B"/>
    <w:rsid w:val="00AC4D53"/>
    <w:rsid w:val="00AF7287"/>
    <w:rsid w:val="00B025A7"/>
    <w:rsid w:val="00B04FF5"/>
    <w:rsid w:val="00B07CF0"/>
    <w:rsid w:val="00B20BF1"/>
    <w:rsid w:val="00B307A0"/>
    <w:rsid w:val="00B37285"/>
    <w:rsid w:val="00B54701"/>
    <w:rsid w:val="00B60ABC"/>
    <w:rsid w:val="00B639D2"/>
    <w:rsid w:val="00B6655B"/>
    <w:rsid w:val="00B73A9D"/>
    <w:rsid w:val="00B86B67"/>
    <w:rsid w:val="00B92115"/>
    <w:rsid w:val="00B94188"/>
    <w:rsid w:val="00B96484"/>
    <w:rsid w:val="00BA01B3"/>
    <w:rsid w:val="00BB0F51"/>
    <w:rsid w:val="00BB66C3"/>
    <w:rsid w:val="00BC4973"/>
    <w:rsid w:val="00BE6DE9"/>
    <w:rsid w:val="00BE7C45"/>
    <w:rsid w:val="00C00762"/>
    <w:rsid w:val="00C120F6"/>
    <w:rsid w:val="00C155EC"/>
    <w:rsid w:val="00C16650"/>
    <w:rsid w:val="00C17041"/>
    <w:rsid w:val="00C242A3"/>
    <w:rsid w:val="00C33B82"/>
    <w:rsid w:val="00C36525"/>
    <w:rsid w:val="00C56C4F"/>
    <w:rsid w:val="00C62A00"/>
    <w:rsid w:val="00C708B5"/>
    <w:rsid w:val="00C70F6E"/>
    <w:rsid w:val="00C735FE"/>
    <w:rsid w:val="00C74647"/>
    <w:rsid w:val="00C8410A"/>
    <w:rsid w:val="00CB0BDE"/>
    <w:rsid w:val="00CB6367"/>
    <w:rsid w:val="00CC0509"/>
    <w:rsid w:val="00CD0FE5"/>
    <w:rsid w:val="00CE7A03"/>
    <w:rsid w:val="00CF7567"/>
    <w:rsid w:val="00D01CAD"/>
    <w:rsid w:val="00D10813"/>
    <w:rsid w:val="00D10E78"/>
    <w:rsid w:val="00D204D3"/>
    <w:rsid w:val="00D22D29"/>
    <w:rsid w:val="00D327B6"/>
    <w:rsid w:val="00D32D19"/>
    <w:rsid w:val="00D37AB0"/>
    <w:rsid w:val="00D414C3"/>
    <w:rsid w:val="00D517B8"/>
    <w:rsid w:val="00D53C3C"/>
    <w:rsid w:val="00D67E68"/>
    <w:rsid w:val="00D750B4"/>
    <w:rsid w:val="00D82316"/>
    <w:rsid w:val="00D82E39"/>
    <w:rsid w:val="00D83582"/>
    <w:rsid w:val="00D93621"/>
    <w:rsid w:val="00D96235"/>
    <w:rsid w:val="00D96518"/>
    <w:rsid w:val="00DA0478"/>
    <w:rsid w:val="00DA24CF"/>
    <w:rsid w:val="00DA683F"/>
    <w:rsid w:val="00DB4A3A"/>
    <w:rsid w:val="00DB5EDD"/>
    <w:rsid w:val="00DB6CCB"/>
    <w:rsid w:val="00DC42D7"/>
    <w:rsid w:val="00DC664C"/>
    <w:rsid w:val="00DD0F1B"/>
    <w:rsid w:val="00DD3B7A"/>
    <w:rsid w:val="00DD6224"/>
    <w:rsid w:val="00E02F19"/>
    <w:rsid w:val="00E03E0A"/>
    <w:rsid w:val="00E05462"/>
    <w:rsid w:val="00E06203"/>
    <w:rsid w:val="00E1756E"/>
    <w:rsid w:val="00E202C4"/>
    <w:rsid w:val="00E257FF"/>
    <w:rsid w:val="00E3614A"/>
    <w:rsid w:val="00E375D4"/>
    <w:rsid w:val="00E402D7"/>
    <w:rsid w:val="00E46205"/>
    <w:rsid w:val="00E47C40"/>
    <w:rsid w:val="00E67FAB"/>
    <w:rsid w:val="00E9463B"/>
    <w:rsid w:val="00E95CF2"/>
    <w:rsid w:val="00EA467B"/>
    <w:rsid w:val="00EA559C"/>
    <w:rsid w:val="00EA59C0"/>
    <w:rsid w:val="00EB084D"/>
    <w:rsid w:val="00EC55CD"/>
    <w:rsid w:val="00ED6A40"/>
    <w:rsid w:val="00F0512F"/>
    <w:rsid w:val="00F0776D"/>
    <w:rsid w:val="00F1671B"/>
    <w:rsid w:val="00F2127F"/>
    <w:rsid w:val="00F24356"/>
    <w:rsid w:val="00F31E64"/>
    <w:rsid w:val="00F53813"/>
    <w:rsid w:val="00F56099"/>
    <w:rsid w:val="00F574FF"/>
    <w:rsid w:val="00F607F6"/>
    <w:rsid w:val="00F6500B"/>
    <w:rsid w:val="00F669BF"/>
    <w:rsid w:val="00F720A5"/>
    <w:rsid w:val="00F81D71"/>
    <w:rsid w:val="00F833C7"/>
    <w:rsid w:val="00F840B2"/>
    <w:rsid w:val="00F84B8C"/>
    <w:rsid w:val="00FC289F"/>
    <w:rsid w:val="00FC56AA"/>
    <w:rsid w:val="00FD35C4"/>
    <w:rsid w:val="00FE68D4"/>
    <w:rsid w:val="00FF41E2"/>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1A83"/>
  <w15:docId w15:val="{31706DC9-CC50-4DDC-992B-5D7F489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B7A"/>
    <w:rPr>
      <w:rFonts w:ascii="Arial" w:eastAsia="Arial" w:hAnsi="Arial" w:cs="Times New Roman"/>
      <w:noProof/>
      <w:lang w:val="vi-VN"/>
    </w:rPr>
  </w:style>
  <w:style w:type="paragraph" w:styleId="Heading1">
    <w:name w:val="heading 1"/>
    <w:basedOn w:val="Normal"/>
    <w:next w:val="Normal"/>
    <w:link w:val="Heading1Char"/>
    <w:qFormat/>
    <w:rsid w:val="00DD3B7A"/>
    <w:pPr>
      <w:keepNext/>
      <w:spacing w:after="0" w:line="240" w:lineRule="auto"/>
      <w:jc w:val="center"/>
      <w:outlineLvl w:val="0"/>
    </w:pPr>
    <w:rPr>
      <w:rFonts w:ascii="Times New Roman" w:eastAsia="Times New Roman" w:hAnsi="Times New Roman"/>
      <w:b/>
      <w:bCs/>
      <w:noProof w:val="0"/>
      <w:color w:val="000000"/>
      <w:sz w:val="24"/>
      <w:szCs w:val="24"/>
      <w:lang w:val="en-US"/>
    </w:rPr>
  </w:style>
  <w:style w:type="paragraph" w:styleId="Heading2">
    <w:name w:val="heading 2"/>
    <w:basedOn w:val="Normal"/>
    <w:next w:val="Normal"/>
    <w:link w:val="Heading2Char"/>
    <w:qFormat/>
    <w:rsid w:val="00DD3B7A"/>
    <w:pPr>
      <w:keepNext/>
      <w:spacing w:after="0" w:line="240" w:lineRule="auto"/>
      <w:jc w:val="center"/>
      <w:outlineLvl w:val="1"/>
    </w:pPr>
    <w:rPr>
      <w:rFonts w:ascii="Times New Roman" w:eastAsia="Times New Roman" w:hAnsi="Times New Roman"/>
      <w:b/>
      <w:noProof w:val="0"/>
      <w:color w:val="00000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B7A"/>
    <w:rPr>
      <w:rFonts w:ascii="Times New Roman" w:eastAsia="Times New Roman" w:hAnsi="Times New Roman" w:cs="Times New Roman"/>
      <w:b/>
      <w:bCs/>
      <w:color w:val="000000"/>
      <w:sz w:val="24"/>
      <w:szCs w:val="24"/>
    </w:rPr>
  </w:style>
  <w:style w:type="character" w:customStyle="1" w:styleId="Heading2Char">
    <w:name w:val="Heading 2 Char"/>
    <w:basedOn w:val="DefaultParagraphFont"/>
    <w:link w:val="Heading2"/>
    <w:rsid w:val="00DD3B7A"/>
    <w:rPr>
      <w:rFonts w:ascii="Times New Roman" w:eastAsia="Times New Roman" w:hAnsi="Times New Roman" w:cs="Times New Roman"/>
      <w:b/>
      <w:color w:val="000000"/>
      <w:sz w:val="28"/>
      <w:szCs w:val="24"/>
    </w:rPr>
  </w:style>
  <w:style w:type="paragraph" w:styleId="BodyText">
    <w:name w:val="Body Text"/>
    <w:basedOn w:val="Normal"/>
    <w:link w:val="BodyTextChar"/>
    <w:rsid w:val="00DD3B7A"/>
    <w:pPr>
      <w:spacing w:before="100" w:beforeAutospacing="1" w:after="100" w:afterAutospacing="1" w:line="240" w:lineRule="auto"/>
      <w:jc w:val="center"/>
    </w:pPr>
    <w:rPr>
      <w:rFonts w:ascii="Times New Roman" w:eastAsia="Times New Roman" w:hAnsi="Times New Roman"/>
      <w:noProof w:val="0"/>
      <w:color w:val="000000"/>
      <w:sz w:val="24"/>
      <w:szCs w:val="24"/>
      <w:lang w:val="en-US"/>
    </w:rPr>
  </w:style>
  <w:style w:type="character" w:customStyle="1" w:styleId="BodyTextChar">
    <w:name w:val="Body Text Char"/>
    <w:basedOn w:val="DefaultParagraphFont"/>
    <w:link w:val="BodyText"/>
    <w:rsid w:val="00DD3B7A"/>
    <w:rPr>
      <w:rFonts w:ascii="Times New Roman" w:eastAsia="Times New Roman" w:hAnsi="Times New Roman" w:cs="Times New Roman"/>
      <w:color w:val="000000"/>
      <w:sz w:val="24"/>
      <w:szCs w:val="24"/>
    </w:rPr>
  </w:style>
  <w:style w:type="paragraph" w:styleId="BodyText2">
    <w:name w:val="Body Text 2"/>
    <w:basedOn w:val="Normal"/>
    <w:link w:val="BodyText2Char"/>
    <w:rsid w:val="00DD3B7A"/>
    <w:pPr>
      <w:spacing w:before="120" w:after="0" w:line="240" w:lineRule="auto"/>
      <w:ind w:right="26"/>
      <w:jc w:val="both"/>
    </w:pPr>
    <w:rPr>
      <w:rFonts w:ascii="Times New Roman" w:eastAsia="Times New Roman" w:hAnsi="Times New Roman"/>
      <w:noProof w:val="0"/>
      <w:color w:val="000000"/>
      <w:sz w:val="26"/>
      <w:szCs w:val="24"/>
      <w:lang w:val="en-US"/>
    </w:rPr>
  </w:style>
  <w:style w:type="character" w:customStyle="1" w:styleId="BodyText2Char">
    <w:name w:val="Body Text 2 Char"/>
    <w:basedOn w:val="DefaultParagraphFont"/>
    <w:link w:val="BodyText2"/>
    <w:uiPriority w:val="99"/>
    <w:rsid w:val="00DD3B7A"/>
    <w:rPr>
      <w:rFonts w:ascii="Times New Roman" w:eastAsia="Times New Roman" w:hAnsi="Times New Roman" w:cs="Times New Roman"/>
      <w:color w:val="000000"/>
      <w:sz w:val="26"/>
      <w:szCs w:val="24"/>
    </w:rPr>
  </w:style>
  <w:style w:type="paragraph" w:styleId="BodyText3">
    <w:name w:val="Body Text 3"/>
    <w:basedOn w:val="Normal"/>
    <w:link w:val="BodyText3Char"/>
    <w:rsid w:val="00DD3B7A"/>
    <w:pPr>
      <w:spacing w:after="0" w:line="240" w:lineRule="auto"/>
    </w:pPr>
    <w:rPr>
      <w:rFonts w:ascii="Times New Roman" w:eastAsia="Times New Roman" w:hAnsi="Times New Roman"/>
      <w:noProof w:val="0"/>
      <w:color w:val="000000"/>
      <w:sz w:val="24"/>
      <w:szCs w:val="24"/>
      <w:lang w:val="en-US"/>
    </w:rPr>
  </w:style>
  <w:style w:type="character" w:customStyle="1" w:styleId="BodyText3Char">
    <w:name w:val="Body Text 3 Char"/>
    <w:basedOn w:val="DefaultParagraphFont"/>
    <w:link w:val="BodyText3"/>
    <w:rsid w:val="00DD3B7A"/>
    <w:rPr>
      <w:rFonts w:ascii="Times New Roman" w:eastAsia="Times New Roman" w:hAnsi="Times New Roman" w:cs="Times New Roman"/>
      <w:color w:val="000000"/>
      <w:sz w:val="24"/>
      <w:szCs w:val="24"/>
    </w:rPr>
  </w:style>
  <w:style w:type="paragraph" w:styleId="BalloonText">
    <w:name w:val="Balloon Text"/>
    <w:basedOn w:val="Normal"/>
    <w:link w:val="BalloonTextChar"/>
    <w:unhideWhenUsed/>
    <w:rsid w:val="00C15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155EC"/>
    <w:rPr>
      <w:rFonts w:ascii="Segoe UI" w:eastAsia="Arial" w:hAnsi="Segoe UI" w:cs="Segoe UI"/>
      <w:noProof/>
      <w:sz w:val="18"/>
      <w:szCs w:val="18"/>
      <w:lang w:val="vi-VN"/>
    </w:rPr>
  </w:style>
  <w:style w:type="paragraph" w:styleId="ListParagraph">
    <w:name w:val="List Paragraph"/>
    <w:basedOn w:val="Normal"/>
    <w:uiPriority w:val="34"/>
    <w:qFormat/>
    <w:rsid w:val="00847EBC"/>
    <w:pPr>
      <w:spacing w:after="0" w:line="240" w:lineRule="auto"/>
      <w:ind w:left="720"/>
      <w:contextualSpacing/>
    </w:pPr>
    <w:rPr>
      <w:rFonts w:ascii="Times New Roman" w:eastAsia="Times New Roman" w:hAnsi="Times New Roman"/>
      <w:noProof w:val="0"/>
      <w:sz w:val="28"/>
      <w:szCs w:val="28"/>
      <w:lang w:val="en-US"/>
    </w:rPr>
  </w:style>
  <w:style w:type="character" w:styleId="Hyperlink">
    <w:name w:val="Hyperlink"/>
    <w:basedOn w:val="DefaultParagraphFont"/>
    <w:uiPriority w:val="99"/>
    <w:unhideWhenUsed/>
    <w:rsid w:val="000506B2"/>
    <w:rPr>
      <w:color w:val="0000FF" w:themeColor="hyperlink"/>
      <w:u w:val="single"/>
    </w:rPr>
  </w:style>
  <w:style w:type="character" w:customStyle="1" w:styleId="fat">
    <w:name w:val="_f_at"/>
    <w:rsid w:val="001C13BF"/>
  </w:style>
  <w:style w:type="paragraph" w:styleId="NormalWeb">
    <w:name w:val="Normal (Web)"/>
    <w:basedOn w:val="Normal"/>
    <w:uiPriority w:val="99"/>
    <w:semiHidden/>
    <w:unhideWhenUsed/>
    <w:rsid w:val="0018023E"/>
    <w:pPr>
      <w:spacing w:before="100" w:beforeAutospacing="1" w:after="100" w:afterAutospacing="1" w:line="240" w:lineRule="auto"/>
    </w:pPr>
    <w:rPr>
      <w:rFonts w:ascii="Times New Roman" w:eastAsia="Times New Roman" w:hAnsi="Times New Roman"/>
      <w:noProof w:val="0"/>
      <w:sz w:val="24"/>
      <w:szCs w:val="24"/>
      <w:lang w:val="en-US"/>
    </w:rPr>
  </w:style>
  <w:style w:type="paragraph" w:styleId="Header">
    <w:name w:val="header"/>
    <w:basedOn w:val="Normal"/>
    <w:link w:val="HeaderChar"/>
    <w:uiPriority w:val="99"/>
    <w:unhideWhenUsed/>
    <w:rsid w:val="00407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7C"/>
    <w:rPr>
      <w:rFonts w:ascii="Arial" w:eastAsia="Arial" w:hAnsi="Arial" w:cs="Times New Roman"/>
      <w:noProof/>
      <w:lang w:val="vi-VN"/>
    </w:rPr>
  </w:style>
  <w:style w:type="paragraph" w:styleId="Footer">
    <w:name w:val="footer"/>
    <w:basedOn w:val="Normal"/>
    <w:link w:val="FooterChar"/>
    <w:uiPriority w:val="99"/>
    <w:unhideWhenUsed/>
    <w:rsid w:val="00407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7C"/>
    <w:rPr>
      <w:rFonts w:ascii="Arial" w:eastAsia="Arial" w:hAnsi="Arial" w:cs="Times New Roman"/>
      <w:noProof/>
      <w:lang w:val="vi-VN"/>
    </w:rPr>
  </w:style>
  <w:style w:type="character" w:customStyle="1" w:styleId="UnresolvedMention1">
    <w:name w:val="Unresolved Mention1"/>
    <w:basedOn w:val="DefaultParagraphFont"/>
    <w:uiPriority w:val="99"/>
    <w:semiHidden/>
    <w:unhideWhenUsed/>
    <w:rsid w:val="00F81D71"/>
    <w:rPr>
      <w:color w:val="605E5C"/>
      <w:shd w:val="clear" w:color="auto" w:fill="E1DFDD"/>
    </w:rPr>
  </w:style>
  <w:style w:type="character" w:customStyle="1" w:styleId="fontstyle01">
    <w:name w:val="fontstyle01"/>
    <w:basedOn w:val="DefaultParagraphFont"/>
    <w:rsid w:val="00EA559C"/>
    <w:rPr>
      <w:rFonts w:ascii="Times New Roman" w:hAnsi="Times New Roman" w:cs="Times New Roman" w:hint="default"/>
      <w:b w:val="0"/>
      <w:bCs w:val="0"/>
      <w:i w:val="0"/>
      <w:iCs w:val="0"/>
      <w:color w:val="000000"/>
      <w:sz w:val="24"/>
      <w:szCs w:val="24"/>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760A22"/>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760A22"/>
    <w:rPr>
      <w:rFonts w:ascii="Arial" w:eastAsia="Arial" w:hAnsi="Arial" w:cs="Times New Roman"/>
      <w:noProof/>
      <w:sz w:val="20"/>
      <w:szCs w:val="20"/>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760A22"/>
    <w:rPr>
      <w:vertAlign w:val="superscript"/>
    </w:rPr>
  </w:style>
  <w:style w:type="table" w:styleId="TableGrid">
    <w:name w:val="Table Grid"/>
    <w:basedOn w:val="TableNormal"/>
    <w:uiPriority w:val="59"/>
    <w:rsid w:val="00C8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1B704D"/>
    <w:pPr>
      <w:spacing w:after="160" w:line="240" w:lineRule="exact"/>
    </w:pPr>
    <w:rPr>
      <w:rFonts w:asciiTheme="minorHAnsi" w:eastAsiaTheme="minorHAnsi" w:hAnsiTheme="minorHAnsi" w:cstheme="minorBidi"/>
      <w:noProof w:val="0"/>
      <w:vertAlign w:val="superscript"/>
      <w:lang w:val="en-US"/>
    </w:rPr>
  </w:style>
  <w:style w:type="character" w:customStyle="1" w:styleId="Bodytext0">
    <w:name w:val="Body text_"/>
    <w:link w:val="BodyText1"/>
    <w:locked/>
    <w:rsid w:val="009106AC"/>
    <w:rPr>
      <w:sz w:val="27"/>
      <w:szCs w:val="27"/>
      <w:shd w:val="clear" w:color="auto" w:fill="FFFFFF"/>
    </w:rPr>
  </w:style>
  <w:style w:type="paragraph" w:customStyle="1" w:styleId="BodyText1">
    <w:name w:val="Body Text1"/>
    <w:basedOn w:val="Normal"/>
    <w:link w:val="Bodytext0"/>
    <w:rsid w:val="009106AC"/>
    <w:pPr>
      <w:widowControl w:val="0"/>
      <w:shd w:val="clear" w:color="auto" w:fill="FFFFFF"/>
      <w:spacing w:before="240" w:after="120" w:line="322" w:lineRule="exact"/>
      <w:ind w:hanging="540"/>
      <w:jc w:val="both"/>
    </w:pPr>
    <w:rPr>
      <w:rFonts w:asciiTheme="minorHAnsi" w:eastAsiaTheme="minorHAnsi" w:hAnsiTheme="minorHAnsi" w:cstheme="minorBidi"/>
      <w:noProof w:val="0"/>
      <w:sz w:val="27"/>
      <w:szCs w:val="27"/>
      <w:lang w:val="en-US"/>
    </w:rPr>
  </w:style>
  <w:style w:type="character" w:customStyle="1" w:styleId="Vnbnnidung">
    <w:name w:val="Văn bản nội dung_"/>
    <w:link w:val="Vnbnnidung0"/>
    <w:locked/>
    <w:rsid w:val="00352560"/>
    <w:rPr>
      <w:rFonts w:ascii="Times New Roman" w:eastAsia="Times New Roman" w:hAnsi="Times New Roman" w:cs="Times New Roman"/>
      <w:sz w:val="28"/>
      <w:szCs w:val="28"/>
    </w:rPr>
  </w:style>
  <w:style w:type="paragraph" w:customStyle="1" w:styleId="Vnbnnidung0">
    <w:name w:val="Văn bản nội dung"/>
    <w:basedOn w:val="Normal"/>
    <w:link w:val="Vnbnnidung"/>
    <w:rsid w:val="00352560"/>
    <w:pPr>
      <w:widowControl w:val="0"/>
      <w:spacing w:after="120" w:line="288" w:lineRule="auto"/>
      <w:ind w:firstLine="400"/>
    </w:pPr>
    <w:rPr>
      <w:rFonts w:ascii="Times New Roman" w:eastAsia="Times New Roman" w:hAnsi="Times New Roman"/>
      <w:noProof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6845">
      <w:bodyDiv w:val="1"/>
      <w:marLeft w:val="0"/>
      <w:marRight w:val="0"/>
      <w:marTop w:val="0"/>
      <w:marBottom w:val="0"/>
      <w:divBdr>
        <w:top w:val="none" w:sz="0" w:space="0" w:color="auto"/>
        <w:left w:val="none" w:sz="0" w:space="0" w:color="auto"/>
        <w:bottom w:val="none" w:sz="0" w:space="0" w:color="auto"/>
        <w:right w:val="none" w:sz="0" w:space="0" w:color="auto"/>
      </w:divBdr>
    </w:div>
    <w:div w:id="1063530938">
      <w:bodyDiv w:val="1"/>
      <w:marLeft w:val="0"/>
      <w:marRight w:val="0"/>
      <w:marTop w:val="0"/>
      <w:marBottom w:val="0"/>
      <w:divBdr>
        <w:top w:val="none" w:sz="0" w:space="0" w:color="auto"/>
        <w:left w:val="none" w:sz="0" w:space="0" w:color="auto"/>
        <w:bottom w:val="none" w:sz="0" w:space="0" w:color="auto"/>
        <w:right w:val="none" w:sz="0" w:space="0" w:color="auto"/>
      </w:divBdr>
      <w:divsChild>
        <w:div w:id="1380125245">
          <w:marLeft w:val="240"/>
          <w:marRight w:val="240"/>
          <w:marTop w:val="0"/>
          <w:marBottom w:val="105"/>
          <w:divBdr>
            <w:top w:val="none" w:sz="0" w:space="0" w:color="auto"/>
            <w:left w:val="none" w:sz="0" w:space="0" w:color="auto"/>
            <w:bottom w:val="none" w:sz="0" w:space="0" w:color="auto"/>
            <w:right w:val="none" w:sz="0" w:space="0" w:color="auto"/>
          </w:divBdr>
          <w:divsChild>
            <w:div w:id="242187215">
              <w:marLeft w:val="150"/>
              <w:marRight w:val="0"/>
              <w:marTop w:val="0"/>
              <w:marBottom w:val="0"/>
              <w:divBdr>
                <w:top w:val="none" w:sz="0" w:space="0" w:color="auto"/>
                <w:left w:val="none" w:sz="0" w:space="0" w:color="auto"/>
                <w:bottom w:val="none" w:sz="0" w:space="0" w:color="auto"/>
                <w:right w:val="none" w:sz="0" w:space="0" w:color="auto"/>
              </w:divBdr>
              <w:divsChild>
                <w:div w:id="1837069254">
                  <w:marLeft w:val="0"/>
                  <w:marRight w:val="0"/>
                  <w:marTop w:val="0"/>
                  <w:marBottom w:val="0"/>
                  <w:divBdr>
                    <w:top w:val="none" w:sz="0" w:space="0" w:color="auto"/>
                    <w:left w:val="none" w:sz="0" w:space="0" w:color="auto"/>
                    <w:bottom w:val="none" w:sz="0" w:space="0" w:color="auto"/>
                    <w:right w:val="none" w:sz="0" w:space="0" w:color="auto"/>
                  </w:divBdr>
                  <w:divsChild>
                    <w:div w:id="1821653823">
                      <w:marLeft w:val="0"/>
                      <w:marRight w:val="0"/>
                      <w:marTop w:val="0"/>
                      <w:marBottom w:val="0"/>
                      <w:divBdr>
                        <w:top w:val="none" w:sz="0" w:space="0" w:color="auto"/>
                        <w:left w:val="none" w:sz="0" w:space="0" w:color="auto"/>
                        <w:bottom w:val="none" w:sz="0" w:space="0" w:color="auto"/>
                        <w:right w:val="none" w:sz="0" w:space="0" w:color="auto"/>
                      </w:divBdr>
                      <w:divsChild>
                        <w:div w:id="915817850">
                          <w:marLeft w:val="0"/>
                          <w:marRight w:val="0"/>
                          <w:marTop w:val="0"/>
                          <w:marBottom w:val="60"/>
                          <w:divBdr>
                            <w:top w:val="none" w:sz="0" w:space="0" w:color="auto"/>
                            <w:left w:val="none" w:sz="0" w:space="0" w:color="auto"/>
                            <w:bottom w:val="none" w:sz="0" w:space="0" w:color="auto"/>
                            <w:right w:val="none" w:sz="0" w:space="0" w:color="auto"/>
                          </w:divBdr>
                          <w:divsChild>
                            <w:div w:id="402726899">
                              <w:marLeft w:val="0"/>
                              <w:marRight w:val="0"/>
                              <w:marTop w:val="0"/>
                              <w:marBottom w:val="0"/>
                              <w:divBdr>
                                <w:top w:val="none" w:sz="0" w:space="0" w:color="auto"/>
                                <w:left w:val="none" w:sz="0" w:space="0" w:color="auto"/>
                                <w:bottom w:val="none" w:sz="0" w:space="0" w:color="auto"/>
                                <w:right w:val="none" w:sz="0" w:space="0" w:color="auto"/>
                              </w:divBdr>
                            </w:div>
                            <w:div w:id="11034548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5889">
          <w:marLeft w:val="225"/>
          <w:marRight w:val="225"/>
          <w:marTop w:val="0"/>
          <w:marBottom w:val="105"/>
          <w:divBdr>
            <w:top w:val="none" w:sz="0" w:space="0" w:color="auto"/>
            <w:left w:val="none" w:sz="0" w:space="0" w:color="auto"/>
            <w:bottom w:val="none" w:sz="0" w:space="0" w:color="auto"/>
            <w:right w:val="none" w:sz="0" w:space="0" w:color="auto"/>
          </w:divBdr>
          <w:divsChild>
            <w:div w:id="1881820983">
              <w:marLeft w:val="0"/>
              <w:marRight w:val="0"/>
              <w:marTop w:val="0"/>
              <w:marBottom w:val="0"/>
              <w:divBdr>
                <w:top w:val="none" w:sz="0" w:space="0" w:color="auto"/>
                <w:left w:val="none" w:sz="0" w:space="0" w:color="auto"/>
                <w:bottom w:val="none" w:sz="0" w:space="0" w:color="auto"/>
                <w:right w:val="none" w:sz="0" w:space="0" w:color="auto"/>
              </w:divBdr>
              <w:divsChild>
                <w:div w:id="1172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014">
      <w:bodyDiv w:val="1"/>
      <w:marLeft w:val="0"/>
      <w:marRight w:val="0"/>
      <w:marTop w:val="0"/>
      <w:marBottom w:val="0"/>
      <w:divBdr>
        <w:top w:val="none" w:sz="0" w:space="0" w:color="auto"/>
        <w:left w:val="none" w:sz="0" w:space="0" w:color="auto"/>
        <w:bottom w:val="none" w:sz="0" w:space="0" w:color="auto"/>
        <w:right w:val="none" w:sz="0" w:space="0" w:color="auto"/>
      </w:divBdr>
    </w:div>
    <w:div w:id="2014647777">
      <w:bodyDiv w:val="1"/>
      <w:marLeft w:val="0"/>
      <w:marRight w:val="0"/>
      <w:marTop w:val="0"/>
      <w:marBottom w:val="0"/>
      <w:divBdr>
        <w:top w:val="none" w:sz="0" w:space="0" w:color="auto"/>
        <w:left w:val="none" w:sz="0" w:space="0" w:color="auto"/>
        <w:bottom w:val="none" w:sz="0" w:space="0" w:color="auto"/>
        <w:right w:val="none" w:sz="0" w:space="0" w:color="auto"/>
      </w:divBdr>
      <w:divsChild>
        <w:div w:id="147092017">
          <w:marLeft w:val="-225"/>
          <w:marRight w:val="-225"/>
          <w:marTop w:val="0"/>
          <w:marBottom w:val="0"/>
          <w:divBdr>
            <w:top w:val="none" w:sz="0" w:space="0" w:color="auto"/>
            <w:left w:val="none" w:sz="0" w:space="0" w:color="auto"/>
            <w:bottom w:val="none" w:sz="0" w:space="0" w:color="auto"/>
            <w:right w:val="none" w:sz="0" w:space="0" w:color="auto"/>
          </w:divBdr>
          <w:divsChild>
            <w:div w:id="2044593966">
              <w:marLeft w:val="0"/>
              <w:marRight w:val="0"/>
              <w:marTop w:val="0"/>
              <w:marBottom w:val="0"/>
              <w:divBdr>
                <w:top w:val="none" w:sz="0" w:space="0" w:color="auto"/>
                <w:left w:val="none" w:sz="0" w:space="0" w:color="auto"/>
                <w:bottom w:val="none" w:sz="0" w:space="0" w:color="auto"/>
                <w:right w:val="none" w:sz="0" w:space="0" w:color="auto"/>
              </w:divBdr>
            </w:div>
          </w:divsChild>
        </w:div>
        <w:div w:id="454374410">
          <w:marLeft w:val="-225"/>
          <w:marRight w:val="-225"/>
          <w:marTop w:val="120"/>
          <w:marBottom w:val="0"/>
          <w:divBdr>
            <w:top w:val="none" w:sz="0" w:space="0" w:color="auto"/>
            <w:left w:val="none" w:sz="0" w:space="0" w:color="auto"/>
            <w:bottom w:val="none" w:sz="0" w:space="0" w:color="auto"/>
            <w:right w:val="none" w:sz="0" w:space="0" w:color="auto"/>
          </w:divBdr>
          <w:divsChild>
            <w:div w:id="1641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E377-856B-42E3-9923-368D9B09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PGD TP TDM</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 TP TDM</dc:title>
  <dc:creator>LÊ MINH TIẾN</dc:creator>
  <cp:lastModifiedBy>Lê Minh Tiến - Thủ Dầu Một</cp:lastModifiedBy>
  <cp:revision>169</cp:revision>
  <cp:lastPrinted>2023-10-20T02:45:00Z</cp:lastPrinted>
  <dcterms:created xsi:type="dcterms:W3CDTF">2020-05-07T08:59:00Z</dcterms:created>
  <dcterms:modified xsi:type="dcterms:W3CDTF">2024-02-21T03:33:00Z</dcterms:modified>
</cp:coreProperties>
</file>