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B677C" w14:textId="2B16E9FF" w:rsidR="00A222C7" w:rsidRPr="00A222C7" w:rsidRDefault="00A222C7" w:rsidP="006E652F">
      <w:pPr>
        <w:jc w:val="center"/>
        <w:rPr>
          <w:spacing w:val="4"/>
          <w:sz w:val="28"/>
          <w:szCs w:val="28"/>
        </w:rPr>
      </w:pPr>
      <w:r w:rsidRPr="00A222C7">
        <w:rPr>
          <w:spacing w:val="4"/>
          <w:sz w:val="28"/>
          <w:szCs w:val="28"/>
        </w:rPr>
        <w:t>PHÒNG GDĐT TP THỦ DẦU MỘT</w:t>
      </w:r>
    </w:p>
    <w:p w14:paraId="03B8E938" w14:textId="477194BE" w:rsidR="00A222C7" w:rsidRDefault="00A222C7" w:rsidP="00A222C7">
      <w:pPr>
        <w:tabs>
          <w:tab w:val="left" w:pos="720"/>
        </w:tabs>
        <w:jc w:val="center"/>
        <w:rPr>
          <w:b/>
          <w:spacing w:val="4"/>
          <w:sz w:val="28"/>
          <w:szCs w:val="28"/>
        </w:rPr>
      </w:pPr>
      <w:r>
        <w:rPr>
          <w:b/>
          <w:spacing w:val="4"/>
          <w:sz w:val="28"/>
          <w:szCs w:val="28"/>
        </w:rPr>
        <w:t>TRƯỜNG…………………………….</w:t>
      </w:r>
    </w:p>
    <w:p w14:paraId="3A7DB5EC" w14:textId="67F9BC1D" w:rsidR="00A222C7" w:rsidRDefault="00A222C7" w:rsidP="00FF4365">
      <w:pPr>
        <w:tabs>
          <w:tab w:val="left" w:pos="720"/>
        </w:tabs>
        <w:jc w:val="center"/>
        <w:rPr>
          <w:b/>
          <w:spacing w:val="4"/>
          <w:sz w:val="28"/>
          <w:szCs w:val="28"/>
        </w:rPr>
      </w:pPr>
      <w:r>
        <w:rPr>
          <w:b/>
          <w:noProof/>
          <w:spacing w:val="4"/>
          <w:sz w:val="28"/>
          <w:szCs w:val="28"/>
        </w:rPr>
        <mc:AlternateContent>
          <mc:Choice Requires="wps">
            <w:drawing>
              <wp:anchor distT="0" distB="0" distL="114300" distR="114300" simplePos="0" relativeHeight="251659264" behindDoc="0" locked="0" layoutInCell="1" allowOverlap="1" wp14:anchorId="72B29958" wp14:editId="3D102A9B">
                <wp:simplePos x="0" y="0"/>
                <wp:positionH relativeFrom="column">
                  <wp:posOffset>2230120</wp:posOffset>
                </wp:positionH>
                <wp:positionV relativeFrom="paragraph">
                  <wp:posOffset>57150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45EEC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6pt,4.5pt" to="274.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" strokecolor="black [3200]" strokeweight=".5pt">
                <v:stroke joinstyle="miter"/>
              </v:line>
            </w:pict>
          </mc:Fallback>
        </mc:AlternateContent>
      </w:r>
    </w:p>
    <w:p w14:paraId="0A33973B" w14:textId="77777777" w:rsidR="00A222C7" w:rsidRDefault="00A222C7" w:rsidP="00FF4365">
      <w:pPr>
        <w:tabs>
          <w:tab w:val="left" w:pos="720"/>
        </w:tabs>
        <w:jc w:val="center"/>
        <w:rPr>
          <w:b/>
          <w:spacing w:val="4"/>
          <w:sz w:val="28"/>
          <w:szCs w:val="28"/>
        </w:rPr>
      </w:pPr>
    </w:p>
    <w:p w14:paraId="7367E007" w14:textId="7BBADECF" w:rsidR="00FF4365" w:rsidRPr="00313DFA" w:rsidRDefault="00FF4365" w:rsidP="00FF4365">
      <w:pPr>
        <w:tabs>
          <w:tab w:val="left" w:pos="720"/>
        </w:tabs>
        <w:jc w:val="center"/>
        <w:rPr>
          <w:b/>
          <w:spacing w:val="4"/>
          <w:sz w:val="28"/>
          <w:szCs w:val="28"/>
        </w:rPr>
      </w:pPr>
      <w:r w:rsidRPr="00313DFA">
        <w:rPr>
          <w:b/>
          <w:spacing w:val="4"/>
          <w:sz w:val="28"/>
          <w:szCs w:val="28"/>
        </w:rPr>
        <w:t xml:space="preserve">CÁC TIÊU CHÍ ĐÁNH </w:t>
      </w:r>
      <w:r w:rsidR="00A57338">
        <w:rPr>
          <w:b/>
          <w:spacing w:val="4"/>
          <w:sz w:val="28"/>
          <w:szCs w:val="28"/>
        </w:rPr>
        <w:t>GIÁ</w:t>
      </w:r>
      <w:r w:rsidRPr="00313DFA">
        <w:rPr>
          <w:b/>
          <w:spacing w:val="4"/>
          <w:sz w:val="28"/>
          <w:szCs w:val="28"/>
        </w:rPr>
        <w:t xml:space="preserve"> MỨC ĐỘ BẢO ĐẢM AN TOÀN PHÒNG, CHỐNG DỊCH COVID-19 TRONG TRƯỜNG HỌC</w:t>
      </w:r>
    </w:p>
    <w:p w14:paraId="50FBACB3" w14:textId="357100AA" w:rsidR="00FF4365" w:rsidRPr="00A57338" w:rsidRDefault="00FF4365" w:rsidP="00FF4365">
      <w:pPr>
        <w:tabs>
          <w:tab w:val="left" w:pos="720"/>
        </w:tabs>
        <w:jc w:val="center"/>
        <w:rPr>
          <w:bCs/>
          <w:i/>
          <w:iCs/>
          <w:spacing w:val="4"/>
          <w:sz w:val="28"/>
          <w:szCs w:val="28"/>
        </w:rPr>
      </w:pPr>
      <w:r w:rsidRPr="00A57338">
        <w:rPr>
          <w:bCs/>
          <w:i/>
          <w:iCs/>
          <w:spacing w:val="4"/>
          <w:sz w:val="28"/>
          <w:szCs w:val="28"/>
        </w:rPr>
        <w:t xml:space="preserve">(kèm theo </w:t>
      </w:r>
      <w:r w:rsidR="00810A15">
        <w:rPr>
          <w:bCs/>
          <w:i/>
          <w:iCs/>
          <w:spacing w:val="4"/>
          <w:sz w:val="28"/>
          <w:szCs w:val="28"/>
        </w:rPr>
        <w:t>Kế hoạch</w:t>
      </w:r>
      <w:r w:rsidRPr="00A57338">
        <w:rPr>
          <w:bCs/>
          <w:i/>
          <w:iCs/>
          <w:spacing w:val="4"/>
          <w:sz w:val="28"/>
          <w:szCs w:val="28"/>
        </w:rPr>
        <w:t xml:space="preserve"> số </w:t>
      </w:r>
      <w:r w:rsidR="00810A15">
        <w:rPr>
          <w:bCs/>
          <w:i/>
          <w:iCs/>
          <w:spacing w:val="4"/>
          <w:sz w:val="28"/>
          <w:szCs w:val="28"/>
        </w:rPr>
        <w:t>1</w:t>
      </w:r>
      <w:r w:rsidR="009E2E59">
        <w:rPr>
          <w:bCs/>
          <w:i/>
          <w:iCs/>
          <w:spacing w:val="4"/>
          <w:sz w:val="28"/>
          <w:szCs w:val="28"/>
        </w:rPr>
        <w:t>24</w:t>
      </w:r>
      <w:r w:rsidR="00810A15">
        <w:rPr>
          <w:bCs/>
          <w:i/>
          <w:iCs/>
          <w:spacing w:val="4"/>
          <w:sz w:val="28"/>
          <w:szCs w:val="28"/>
        </w:rPr>
        <w:t>/P</w:t>
      </w:r>
      <w:r w:rsidRPr="00A57338">
        <w:rPr>
          <w:bCs/>
          <w:i/>
          <w:iCs/>
          <w:spacing w:val="4"/>
          <w:sz w:val="28"/>
          <w:szCs w:val="28"/>
        </w:rPr>
        <w:t>GDĐT ngày</w:t>
      </w:r>
      <w:r w:rsidR="00A57338">
        <w:rPr>
          <w:bCs/>
          <w:i/>
          <w:iCs/>
          <w:spacing w:val="4"/>
          <w:sz w:val="28"/>
          <w:szCs w:val="28"/>
        </w:rPr>
        <w:t xml:space="preserve"> </w:t>
      </w:r>
      <w:r w:rsidR="00D81539">
        <w:rPr>
          <w:bCs/>
          <w:i/>
          <w:iCs/>
          <w:spacing w:val="4"/>
          <w:sz w:val="28"/>
          <w:szCs w:val="28"/>
        </w:rPr>
        <w:t>09</w:t>
      </w:r>
      <w:r w:rsidRPr="00A57338">
        <w:rPr>
          <w:bCs/>
          <w:i/>
          <w:iCs/>
          <w:spacing w:val="4"/>
          <w:sz w:val="28"/>
          <w:szCs w:val="28"/>
        </w:rPr>
        <w:t xml:space="preserve">/02/2021 của </w:t>
      </w:r>
      <w:r w:rsidR="00810A15">
        <w:rPr>
          <w:bCs/>
          <w:i/>
          <w:iCs/>
          <w:spacing w:val="4"/>
          <w:sz w:val="28"/>
          <w:szCs w:val="28"/>
        </w:rPr>
        <w:t>Phòng</w:t>
      </w:r>
      <w:r w:rsidRPr="00A57338">
        <w:rPr>
          <w:bCs/>
          <w:i/>
          <w:iCs/>
          <w:spacing w:val="4"/>
          <w:sz w:val="28"/>
          <w:szCs w:val="28"/>
        </w:rPr>
        <w:t xml:space="preserve"> GDĐT)</w:t>
      </w:r>
    </w:p>
    <w:p w14:paraId="3A050280" w14:textId="77777777" w:rsidR="00FF4365" w:rsidRDefault="00FF4365" w:rsidP="00D614B1">
      <w:pPr>
        <w:tabs>
          <w:tab w:val="left" w:pos="720"/>
        </w:tabs>
        <w:jc w:val="both"/>
        <w:rPr>
          <w:bCs/>
          <w:spacing w:val="4"/>
          <w:sz w:val="22"/>
          <w:szCs w:val="22"/>
        </w:rPr>
      </w:pPr>
    </w:p>
    <w:tbl>
      <w:tblPr>
        <w:tblStyle w:val="TableGrid"/>
        <w:tblW w:w="9800" w:type="dxa"/>
        <w:jc w:val="center"/>
        <w:tblLook w:val="04A0" w:firstRow="1" w:lastRow="0" w:firstColumn="1" w:lastColumn="0" w:noHBand="0" w:noVBand="1"/>
      </w:tblPr>
      <w:tblGrid>
        <w:gridCol w:w="769"/>
        <w:gridCol w:w="6342"/>
        <w:gridCol w:w="971"/>
        <w:gridCol w:w="1026"/>
        <w:gridCol w:w="692"/>
      </w:tblGrid>
      <w:tr w:rsidR="00FF4365" w:rsidRPr="00FF4365" w14:paraId="0244245F" w14:textId="77777777" w:rsidTr="005A1A23">
        <w:trPr>
          <w:trHeight w:val="604"/>
          <w:jc w:val="center"/>
        </w:trPr>
        <w:tc>
          <w:tcPr>
            <w:tcW w:w="769" w:type="dxa"/>
            <w:vAlign w:val="center"/>
          </w:tcPr>
          <w:p w14:paraId="44073369" w14:textId="7AFABF84" w:rsidR="00AB3442" w:rsidRPr="001B4BD1" w:rsidRDefault="00AB3442" w:rsidP="00FF4365">
            <w:pPr>
              <w:tabs>
                <w:tab w:val="left" w:pos="720"/>
              </w:tabs>
              <w:jc w:val="center"/>
              <w:rPr>
                <w:b/>
                <w:sz w:val="28"/>
                <w:szCs w:val="28"/>
              </w:rPr>
            </w:pPr>
            <w:r w:rsidRPr="001B4BD1">
              <w:rPr>
                <w:b/>
                <w:sz w:val="28"/>
                <w:szCs w:val="28"/>
              </w:rPr>
              <w:t>STT</w:t>
            </w:r>
          </w:p>
        </w:tc>
        <w:tc>
          <w:tcPr>
            <w:tcW w:w="6342" w:type="dxa"/>
            <w:vAlign w:val="center"/>
          </w:tcPr>
          <w:p w14:paraId="634C2586" w14:textId="3E8011CE" w:rsidR="00AB3442" w:rsidRPr="001B4BD1" w:rsidRDefault="00AB3442" w:rsidP="00FF4365">
            <w:pPr>
              <w:tabs>
                <w:tab w:val="left" w:pos="720"/>
              </w:tabs>
              <w:jc w:val="center"/>
              <w:rPr>
                <w:b/>
                <w:sz w:val="28"/>
                <w:szCs w:val="28"/>
              </w:rPr>
            </w:pPr>
            <w:r w:rsidRPr="001B4BD1">
              <w:rPr>
                <w:b/>
                <w:sz w:val="28"/>
                <w:szCs w:val="28"/>
              </w:rPr>
              <w:t>Tên tiêu chí đánh giá</w:t>
            </w:r>
          </w:p>
        </w:tc>
        <w:tc>
          <w:tcPr>
            <w:tcW w:w="971" w:type="dxa"/>
            <w:vAlign w:val="center"/>
          </w:tcPr>
          <w:p w14:paraId="7B487279" w14:textId="1D60028D" w:rsidR="00AB3442" w:rsidRPr="001B4BD1" w:rsidRDefault="00AB3442" w:rsidP="00FF4365">
            <w:pPr>
              <w:tabs>
                <w:tab w:val="left" w:pos="720"/>
              </w:tabs>
              <w:jc w:val="center"/>
              <w:rPr>
                <w:b/>
                <w:sz w:val="28"/>
                <w:szCs w:val="28"/>
              </w:rPr>
            </w:pPr>
            <w:r w:rsidRPr="001B4BD1">
              <w:rPr>
                <w:b/>
                <w:sz w:val="28"/>
                <w:szCs w:val="28"/>
              </w:rPr>
              <w:t>Đạt</w:t>
            </w:r>
          </w:p>
        </w:tc>
        <w:tc>
          <w:tcPr>
            <w:tcW w:w="1026" w:type="dxa"/>
            <w:vAlign w:val="center"/>
          </w:tcPr>
          <w:p w14:paraId="61C04D2B" w14:textId="77777777" w:rsidR="00AB3442" w:rsidRPr="001B4BD1" w:rsidRDefault="00AB3442" w:rsidP="00FF4365">
            <w:pPr>
              <w:tabs>
                <w:tab w:val="left" w:pos="720"/>
              </w:tabs>
              <w:jc w:val="center"/>
              <w:rPr>
                <w:b/>
                <w:sz w:val="28"/>
                <w:szCs w:val="28"/>
              </w:rPr>
            </w:pPr>
            <w:r w:rsidRPr="001B4BD1">
              <w:rPr>
                <w:b/>
                <w:sz w:val="28"/>
                <w:szCs w:val="28"/>
              </w:rPr>
              <w:t>Không</w:t>
            </w:r>
          </w:p>
          <w:p w14:paraId="255C8245" w14:textId="5237CF6C" w:rsidR="00AB3442" w:rsidRPr="001B4BD1" w:rsidRDefault="00AB3442" w:rsidP="00FF4365">
            <w:pPr>
              <w:tabs>
                <w:tab w:val="left" w:pos="720"/>
              </w:tabs>
              <w:jc w:val="center"/>
              <w:rPr>
                <w:b/>
                <w:sz w:val="28"/>
                <w:szCs w:val="28"/>
              </w:rPr>
            </w:pPr>
            <w:r w:rsidRPr="001B4BD1">
              <w:rPr>
                <w:b/>
                <w:sz w:val="28"/>
                <w:szCs w:val="28"/>
              </w:rPr>
              <w:t>đạt</w:t>
            </w:r>
          </w:p>
        </w:tc>
        <w:tc>
          <w:tcPr>
            <w:tcW w:w="692" w:type="dxa"/>
            <w:vAlign w:val="center"/>
          </w:tcPr>
          <w:p w14:paraId="21181081" w14:textId="77777777" w:rsidR="00AB3442" w:rsidRPr="001B4BD1" w:rsidRDefault="00AB3442" w:rsidP="00FF4365">
            <w:pPr>
              <w:tabs>
                <w:tab w:val="left" w:pos="720"/>
              </w:tabs>
              <w:jc w:val="center"/>
              <w:rPr>
                <w:b/>
                <w:sz w:val="28"/>
                <w:szCs w:val="28"/>
              </w:rPr>
            </w:pPr>
            <w:r w:rsidRPr="001B4BD1">
              <w:rPr>
                <w:b/>
                <w:sz w:val="28"/>
                <w:szCs w:val="28"/>
              </w:rPr>
              <w:t>Ghi</w:t>
            </w:r>
          </w:p>
          <w:p w14:paraId="68FE63B6" w14:textId="5365109C" w:rsidR="00AB3442" w:rsidRPr="001B4BD1" w:rsidRDefault="00AB3442" w:rsidP="00FF4365">
            <w:pPr>
              <w:tabs>
                <w:tab w:val="left" w:pos="720"/>
              </w:tabs>
              <w:jc w:val="center"/>
              <w:rPr>
                <w:b/>
                <w:sz w:val="28"/>
                <w:szCs w:val="28"/>
              </w:rPr>
            </w:pPr>
            <w:r w:rsidRPr="001B4BD1">
              <w:rPr>
                <w:b/>
                <w:sz w:val="28"/>
                <w:szCs w:val="28"/>
              </w:rPr>
              <w:t>chú</w:t>
            </w:r>
          </w:p>
        </w:tc>
      </w:tr>
      <w:tr w:rsidR="00FF4365" w:rsidRPr="00FF4365" w14:paraId="17006EE3" w14:textId="77777777" w:rsidTr="005A1A23">
        <w:trPr>
          <w:trHeight w:val="322"/>
          <w:jc w:val="center"/>
        </w:trPr>
        <w:tc>
          <w:tcPr>
            <w:tcW w:w="769" w:type="dxa"/>
            <w:vAlign w:val="center"/>
          </w:tcPr>
          <w:p w14:paraId="78DB8F9E" w14:textId="77777777" w:rsidR="00FF4365" w:rsidRPr="00FF4365" w:rsidRDefault="00FF4365" w:rsidP="00FF4365">
            <w:pPr>
              <w:tabs>
                <w:tab w:val="left" w:pos="720"/>
              </w:tabs>
              <w:jc w:val="center"/>
              <w:rPr>
                <w:b/>
                <w:bCs/>
                <w:sz w:val="26"/>
                <w:szCs w:val="26"/>
              </w:rPr>
            </w:pPr>
          </w:p>
        </w:tc>
        <w:tc>
          <w:tcPr>
            <w:tcW w:w="6342" w:type="dxa"/>
            <w:vAlign w:val="center"/>
          </w:tcPr>
          <w:p w14:paraId="1A21A5C6" w14:textId="117B7BBC" w:rsidR="00FF4365" w:rsidRPr="00FF4365" w:rsidRDefault="00FF4365" w:rsidP="00FF4365">
            <w:pPr>
              <w:tabs>
                <w:tab w:val="left" w:pos="720"/>
              </w:tabs>
              <w:jc w:val="both"/>
              <w:rPr>
                <w:sz w:val="26"/>
                <w:szCs w:val="26"/>
              </w:rPr>
            </w:pPr>
            <w:r w:rsidRPr="00FF4365">
              <w:rPr>
                <w:b/>
                <w:bCs/>
                <w:sz w:val="28"/>
                <w:szCs w:val="28"/>
              </w:rPr>
              <w:t>Nhóm tiêu chí trước khi học sinh đến trường</w:t>
            </w:r>
          </w:p>
        </w:tc>
        <w:tc>
          <w:tcPr>
            <w:tcW w:w="971" w:type="dxa"/>
          </w:tcPr>
          <w:p w14:paraId="17E15CB2" w14:textId="77777777" w:rsidR="00FF4365" w:rsidRPr="00FF4365" w:rsidRDefault="00FF4365" w:rsidP="00D614B1">
            <w:pPr>
              <w:tabs>
                <w:tab w:val="left" w:pos="720"/>
              </w:tabs>
              <w:jc w:val="both"/>
              <w:rPr>
                <w:b/>
                <w:sz w:val="26"/>
                <w:szCs w:val="26"/>
              </w:rPr>
            </w:pPr>
          </w:p>
        </w:tc>
        <w:tc>
          <w:tcPr>
            <w:tcW w:w="1026" w:type="dxa"/>
          </w:tcPr>
          <w:p w14:paraId="3BADE23F" w14:textId="77777777" w:rsidR="00FF4365" w:rsidRPr="00FF4365" w:rsidRDefault="00FF4365" w:rsidP="00D614B1">
            <w:pPr>
              <w:tabs>
                <w:tab w:val="left" w:pos="720"/>
              </w:tabs>
              <w:jc w:val="both"/>
              <w:rPr>
                <w:b/>
                <w:sz w:val="26"/>
                <w:szCs w:val="26"/>
              </w:rPr>
            </w:pPr>
          </w:p>
        </w:tc>
        <w:tc>
          <w:tcPr>
            <w:tcW w:w="692" w:type="dxa"/>
          </w:tcPr>
          <w:p w14:paraId="18CD4C9A" w14:textId="77777777" w:rsidR="00FF4365" w:rsidRPr="00FF4365" w:rsidRDefault="00FF4365" w:rsidP="00D614B1">
            <w:pPr>
              <w:tabs>
                <w:tab w:val="left" w:pos="720"/>
              </w:tabs>
              <w:jc w:val="both"/>
              <w:rPr>
                <w:b/>
                <w:sz w:val="26"/>
                <w:szCs w:val="26"/>
              </w:rPr>
            </w:pPr>
          </w:p>
        </w:tc>
      </w:tr>
      <w:tr w:rsidR="00FF4365" w:rsidRPr="00FF4365" w14:paraId="6AABEE55" w14:textId="77777777" w:rsidTr="005A1A23">
        <w:trPr>
          <w:trHeight w:val="1804"/>
          <w:jc w:val="center"/>
        </w:trPr>
        <w:tc>
          <w:tcPr>
            <w:tcW w:w="769" w:type="dxa"/>
            <w:vAlign w:val="center"/>
          </w:tcPr>
          <w:p w14:paraId="75AAC12D"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0B340F88" w14:textId="421D35EE" w:rsidR="00AB3442" w:rsidRPr="00FF4365" w:rsidRDefault="00AB3442" w:rsidP="00FF4365">
            <w:pPr>
              <w:tabs>
                <w:tab w:val="left" w:pos="720"/>
              </w:tabs>
              <w:jc w:val="center"/>
              <w:rPr>
                <w:b/>
                <w:sz w:val="26"/>
                <w:szCs w:val="26"/>
              </w:rPr>
            </w:pPr>
            <w:r w:rsidRPr="00FF4365">
              <w:rPr>
                <w:b/>
                <w:bCs/>
                <w:sz w:val="26"/>
                <w:szCs w:val="26"/>
              </w:rPr>
              <w:t>1</w:t>
            </w:r>
          </w:p>
        </w:tc>
        <w:tc>
          <w:tcPr>
            <w:tcW w:w="6342" w:type="dxa"/>
            <w:vAlign w:val="center"/>
          </w:tcPr>
          <w:p w14:paraId="67447EAB" w14:textId="673B209D" w:rsidR="00AB3442" w:rsidRPr="00FF4365" w:rsidRDefault="00AB3442" w:rsidP="00FF4365">
            <w:pPr>
              <w:tabs>
                <w:tab w:val="left" w:pos="720"/>
              </w:tabs>
              <w:jc w:val="both"/>
              <w:rPr>
                <w:b/>
                <w:sz w:val="26"/>
                <w:szCs w:val="26"/>
              </w:rPr>
            </w:pPr>
            <w:r w:rsidRPr="00FF4365">
              <w:rPr>
                <w:sz w:val="26"/>
                <w:szCs w:val="26"/>
              </w:rPr>
              <w:t>Chuẩn bị cơ sở vật chất, trang thiết bị, bảo đảm vệ sinh môi trường, khuôn viên trường học, lớp học, bảo đảm công tác an toàn thực phẩm, y tế tại trường học (thiết bị đo thân nhiệt, xà phòng hoặc dung dịch sát khuẩn, nước uống, nơi rửa tay bằng nước sạch), chú ý đến các yếu tố liên quan đến người khuyết tật.</w:t>
            </w:r>
          </w:p>
        </w:tc>
        <w:tc>
          <w:tcPr>
            <w:tcW w:w="971" w:type="dxa"/>
          </w:tcPr>
          <w:p w14:paraId="49BC41AD" w14:textId="77777777" w:rsidR="00AB3442" w:rsidRPr="00FF4365" w:rsidRDefault="00AB3442" w:rsidP="00D614B1">
            <w:pPr>
              <w:tabs>
                <w:tab w:val="left" w:pos="720"/>
              </w:tabs>
              <w:jc w:val="both"/>
              <w:rPr>
                <w:b/>
                <w:sz w:val="26"/>
                <w:szCs w:val="26"/>
              </w:rPr>
            </w:pPr>
          </w:p>
        </w:tc>
        <w:tc>
          <w:tcPr>
            <w:tcW w:w="1026" w:type="dxa"/>
          </w:tcPr>
          <w:p w14:paraId="5630530D" w14:textId="77777777" w:rsidR="00AB3442" w:rsidRPr="00FF4365" w:rsidRDefault="00AB3442" w:rsidP="00D614B1">
            <w:pPr>
              <w:tabs>
                <w:tab w:val="left" w:pos="720"/>
              </w:tabs>
              <w:jc w:val="both"/>
              <w:rPr>
                <w:b/>
                <w:sz w:val="26"/>
                <w:szCs w:val="26"/>
              </w:rPr>
            </w:pPr>
          </w:p>
        </w:tc>
        <w:tc>
          <w:tcPr>
            <w:tcW w:w="692" w:type="dxa"/>
          </w:tcPr>
          <w:p w14:paraId="16EF0553" w14:textId="77777777" w:rsidR="00AB3442" w:rsidRPr="00FF4365" w:rsidRDefault="00AB3442" w:rsidP="00D614B1">
            <w:pPr>
              <w:tabs>
                <w:tab w:val="left" w:pos="720"/>
              </w:tabs>
              <w:jc w:val="both"/>
              <w:rPr>
                <w:b/>
                <w:sz w:val="26"/>
                <w:szCs w:val="26"/>
              </w:rPr>
            </w:pPr>
          </w:p>
        </w:tc>
      </w:tr>
      <w:tr w:rsidR="00FF4365" w:rsidRPr="00FF4365" w14:paraId="4E36AEFE" w14:textId="77777777" w:rsidTr="005A1A23">
        <w:trPr>
          <w:trHeight w:val="907"/>
          <w:jc w:val="center"/>
        </w:trPr>
        <w:tc>
          <w:tcPr>
            <w:tcW w:w="769" w:type="dxa"/>
            <w:vAlign w:val="center"/>
          </w:tcPr>
          <w:p w14:paraId="50E58F6B"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60E32106" w14:textId="32C1D3C2" w:rsidR="00AB3442" w:rsidRPr="00FF4365" w:rsidRDefault="00AB3442" w:rsidP="00FF4365">
            <w:pPr>
              <w:tabs>
                <w:tab w:val="left" w:pos="720"/>
              </w:tabs>
              <w:jc w:val="center"/>
              <w:rPr>
                <w:b/>
                <w:sz w:val="26"/>
                <w:szCs w:val="26"/>
              </w:rPr>
            </w:pPr>
            <w:r w:rsidRPr="00FF4365">
              <w:rPr>
                <w:b/>
                <w:bCs/>
                <w:sz w:val="26"/>
                <w:szCs w:val="26"/>
              </w:rPr>
              <w:t>2</w:t>
            </w:r>
          </w:p>
        </w:tc>
        <w:tc>
          <w:tcPr>
            <w:tcW w:w="6342" w:type="dxa"/>
            <w:vAlign w:val="center"/>
          </w:tcPr>
          <w:p w14:paraId="0476BD79" w14:textId="7D8D8D58" w:rsidR="00AB3442" w:rsidRPr="00FF4365" w:rsidRDefault="00AB3442" w:rsidP="00FF4365">
            <w:pPr>
              <w:tabs>
                <w:tab w:val="left" w:pos="720"/>
              </w:tabs>
              <w:jc w:val="both"/>
              <w:rPr>
                <w:b/>
                <w:sz w:val="26"/>
                <w:szCs w:val="26"/>
              </w:rPr>
            </w:pPr>
            <w:r w:rsidRPr="00FF4365">
              <w:rPr>
                <w:sz w:val="26"/>
                <w:szCs w:val="26"/>
              </w:rPr>
              <w:t>Có xây dựng kế hoạch giáo dục phù hợp với điều kiện thực tế của nhà trường và thực tiễn công tác đáp ứng phòng, chống dịch, bệnh.</w:t>
            </w:r>
          </w:p>
        </w:tc>
        <w:tc>
          <w:tcPr>
            <w:tcW w:w="971" w:type="dxa"/>
          </w:tcPr>
          <w:p w14:paraId="5A4F79B6" w14:textId="77777777" w:rsidR="00AB3442" w:rsidRPr="00FF4365" w:rsidRDefault="00AB3442" w:rsidP="00D614B1">
            <w:pPr>
              <w:tabs>
                <w:tab w:val="left" w:pos="720"/>
              </w:tabs>
              <w:jc w:val="both"/>
              <w:rPr>
                <w:b/>
                <w:sz w:val="26"/>
                <w:szCs w:val="26"/>
              </w:rPr>
            </w:pPr>
          </w:p>
        </w:tc>
        <w:tc>
          <w:tcPr>
            <w:tcW w:w="1026" w:type="dxa"/>
          </w:tcPr>
          <w:p w14:paraId="35FD2225" w14:textId="77777777" w:rsidR="00AB3442" w:rsidRPr="00FF4365" w:rsidRDefault="00AB3442" w:rsidP="00D614B1">
            <w:pPr>
              <w:tabs>
                <w:tab w:val="left" w:pos="720"/>
              </w:tabs>
              <w:jc w:val="both"/>
              <w:rPr>
                <w:b/>
                <w:sz w:val="26"/>
                <w:szCs w:val="26"/>
              </w:rPr>
            </w:pPr>
          </w:p>
        </w:tc>
        <w:tc>
          <w:tcPr>
            <w:tcW w:w="692" w:type="dxa"/>
          </w:tcPr>
          <w:p w14:paraId="4B13B5EA" w14:textId="77777777" w:rsidR="00AB3442" w:rsidRPr="00FF4365" w:rsidRDefault="00AB3442" w:rsidP="00D614B1">
            <w:pPr>
              <w:tabs>
                <w:tab w:val="left" w:pos="720"/>
              </w:tabs>
              <w:jc w:val="both"/>
              <w:rPr>
                <w:b/>
                <w:sz w:val="26"/>
                <w:szCs w:val="26"/>
              </w:rPr>
            </w:pPr>
          </w:p>
        </w:tc>
      </w:tr>
      <w:tr w:rsidR="00FF4365" w:rsidRPr="00FF4365" w14:paraId="1FF186CC" w14:textId="77777777" w:rsidTr="005A1A23">
        <w:trPr>
          <w:trHeight w:val="907"/>
          <w:jc w:val="center"/>
        </w:trPr>
        <w:tc>
          <w:tcPr>
            <w:tcW w:w="769" w:type="dxa"/>
            <w:vAlign w:val="center"/>
          </w:tcPr>
          <w:p w14:paraId="6FF98228"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22E43013" w14:textId="11BBE2D3" w:rsidR="00AB3442" w:rsidRPr="00FF4365" w:rsidRDefault="00AB3442" w:rsidP="00FF4365">
            <w:pPr>
              <w:tabs>
                <w:tab w:val="left" w:pos="720"/>
              </w:tabs>
              <w:jc w:val="center"/>
              <w:rPr>
                <w:b/>
                <w:sz w:val="26"/>
                <w:szCs w:val="26"/>
              </w:rPr>
            </w:pPr>
            <w:r w:rsidRPr="00FF4365">
              <w:rPr>
                <w:b/>
                <w:bCs/>
                <w:sz w:val="26"/>
                <w:szCs w:val="26"/>
              </w:rPr>
              <w:t>3</w:t>
            </w:r>
          </w:p>
        </w:tc>
        <w:tc>
          <w:tcPr>
            <w:tcW w:w="6342" w:type="dxa"/>
            <w:vAlign w:val="center"/>
          </w:tcPr>
          <w:p w14:paraId="27150EAA" w14:textId="28CB5F5D" w:rsidR="00AB3442" w:rsidRPr="00FF4365" w:rsidRDefault="00AB3442" w:rsidP="00FF4365">
            <w:pPr>
              <w:tabs>
                <w:tab w:val="left" w:pos="720"/>
              </w:tabs>
              <w:jc w:val="both"/>
              <w:rPr>
                <w:b/>
                <w:sz w:val="26"/>
                <w:szCs w:val="26"/>
              </w:rPr>
            </w:pPr>
            <w:r w:rsidRPr="00FF4365">
              <w:rPr>
                <w:sz w:val="26"/>
                <w:szCs w:val="26"/>
              </w:rPr>
              <w:t>100% cán bộ, giáo viên, nhân viên, người lao động, học sinh của nhà trường thực hiện khai báo sức khỏe, đo thân nhiệt ở nhà trước khi đến trường.</w:t>
            </w:r>
          </w:p>
        </w:tc>
        <w:tc>
          <w:tcPr>
            <w:tcW w:w="971" w:type="dxa"/>
          </w:tcPr>
          <w:p w14:paraId="6DE0475A" w14:textId="77777777" w:rsidR="00AB3442" w:rsidRPr="00FF4365" w:rsidRDefault="00AB3442" w:rsidP="00D614B1">
            <w:pPr>
              <w:tabs>
                <w:tab w:val="left" w:pos="720"/>
              </w:tabs>
              <w:jc w:val="both"/>
              <w:rPr>
                <w:b/>
                <w:sz w:val="26"/>
                <w:szCs w:val="26"/>
              </w:rPr>
            </w:pPr>
          </w:p>
        </w:tc>
        <w:tc>
          <w:tcPr>
            <w:tcW w:w="1026" w:type="dxa"/>
          </w:tcPr>
          <w:p w14:paraId="501E3F5B" w14:textId="77777777" w:rsidR="00AB3442" w:rsidRPr="00FF4365" w:rsidRDefault="00AB3442" w:rsidP="00D614B1">
            <w:pPr>
              <w:tabs>
                <w:tab w:val="left" w:pos="720"/>
              </w:tabs>
              <w:jc w:val="both"/>
              <w:rPr>
                <w:b/>
                <w:sz w:val="26"/>
                <w:szCs w:val="26"/>
              </w:rPr>
            </w:pPr>
          </w:p>
        </w:tc>
        <w:tc>
          <w:tcPr>
            <w:tcW w:w="692" w:type="dxa"/>
          </w:tcPr>
          <w:p w14:paraId="3371630C" w14:textId="77777777" w:rsidR="00AB3442" w:rsidRPr="00FF4365" w:rsidRDefault="00AB3442" w:rsidP="00D614B1">
            <w:pPr>
              <w:tabs>
                <w:tab w:val="left" w:pos="720"/>
              </w:tabs>
              <w:jc w:val="both"/>
              <w:rPr>
                <w:b/>
                <w:sz w:val="26"/>
                <w:szCs w:val="26"/>
              </w:rPr>
            </w:pPr>
          </w:p>
        </w:tc>
      </w:tr>
      <w:tr w:rsidR="00FF4365" w:rsidRPr="00FF4365" w14:paraId="2867640C" w14:textId="77777777" w:rsidTr="005A1A23">
        <w:trPr>
          <w:trHeight w:val="897"/>
          <w:jc w:val="center"/>
        </w:trPr>
        <w:tc>
          <w:tcPr>
            <w:tcW w:w="769" w:type="dxa"/>
            <w:vAlign w:val="center"/>
          </w:tcPr>
          <w:p w14:paraId="5BFB6BA3"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0FCD05DF" w14:textId="520319A3" w:rsidR="00AB3442" w:rsidRPr="00FF4365" w:rsidRDefault="00AB3442" w:rsidP="00FF4365">
            <w:pPr>
              <w:tabs>
                <w:tab w:val="left" w:pos="720"/>
              </w:tabs>
              <w:jc w:val="center"/>
              <w:rPr>
                <w:b/>
                <w:sz w:val="26"/>
                <w:szCs w:val="26"/>
              </w:rPr>
            </w:pPr>
            <w:r w:rsidRPr="00FF4365">
              <w:rPr>
                <w:b/>
                <w:bCs/>
                <w:sz w:val="26"/>
                <w:szCs w:val="26"/>
              </w:rPr>
              <w:t>4</w:t>
            </w:r>
          </w:p>
        </w:tc>
        <w:tc>
          <w:tcPr>
            <w:tcW w:w="6342" w:type="dxa"/>
            <w:vAlign w:val="center"/>
          </w:tcPr>
          <w:p w14:paraId="4766F39C" w14:textId="2731DBA3" w:rsidR="00AB3442" w:rsidRPr="00FF4365" w:rsidRDefault="00AB3442" w:rsidP="00FF4365">
            <w:pPr>
              <w:tabs>
                <w:tab w:val="left" w:pos="720"/>
              </w:tabs>
              <w:jc w:val="both"/>
              <w:rPr>
                <w:b/>
                <w:sz w:val="26"/>
                <w:szCs w:val="26"/>
              </w:rPr>
            </w:pPr>
            <w:r w:rsidRPr="00FF4365">
              <w:rPr>
                <w:sz w:val="26"/>
                <w:szCs w:val="26"/>
              </w:rPr>
              <w:t>100% học sinh và cán bộ, giáo viên thực hiện việc đeo khẩu trang đúng cách trên đường đến trường.</w:t>
            </w:r>
          </w:p>
        </w:tc>
        <w:tc>
          <w:tcPr>
            <w:tcW w:w="971" w:type="dxa"/>
          </w:tcPr>
          <w:p w14:paraId="539C78F8" w14:textId="77777777" w:rsidR="00AB3442" w:rsidRPr="00FF4365" w:rsidRDefault="00AB3442" w:rsidP="00D614B1">
            <w:pPr>
              <w:tabs>
                <w:tab w:val="left" w:pos="720"/>
              </w:tabs>
              <w:jc w:val="both"/>
              <w:rPr>
                <w:b/>
                <w:sz w:val="26"/>
                <w:szCs w:val="26"/>
              </w:rPr>
            </w:pPr>
          </w:p>
        </w:tc>
        <w:tc>
          <w:tcPr>
            <w:tcW w:w="1026" w:type="dxa"/>
          </w:tcPr>
          <w:p w14:paraId="34D99F01" w14:textId="77777777" w:rsidR="00AB3442" w:rsidRPr="00FF4365" w:rsidRDefault="00AB3442" w:rsidP="00D614B1">
            <w:pPr>
              <w:tabs>
                <w:tab w:val="left" w:pos="720"/>
              </w:tabs>
              <w:jc w:val="both"/>
              <w:rPr>
                <w:b/>
                <w:sz w:val="26"/>
                <w:szCs w:val="26"/>
              </w:rPr>
            </w:pPr>
          </w:p>
        </w:tc>
        <w:tc>
          <w:tcPr>
            <w:tcW w:w="692" w:type="dxa"/>
          </w:tcPr>
          <w:p w14:paraId="1BB5CC32" w14:textId="77777777" w:rsidR="00AB3442" w:rsidRPr="00FF4365" w:rsidRDefault="00AB3442" w:rsidP="00D614B1">
            <w:pPr>
              <w:tabs>
                <w:tab w:val="left" w:pos="720"/>
              </w:tabs>
              <w:jc w:val="both"/>
              <w:rPr>
                <w:b/>
                <w:sz w:val="26"/>
                <w:szCs w:val="26"/>
              </w:rPr>
            </w:pPr>
          </w:p>
        </w:tc>
      </w:tr>
      <w:tr w:rsidR="00FF4365" w:rsidRPr="00FF4365" w14:paraId="546F4B71" w14:textId="77777777" w:rsidTr="005A1A23">
        <w:trPr>
          <w:trHeight w:val="1028"/>
          <w:jc w:val="center"/>
        </w:trPr>
        <w:tc>
          <w:tcPr>
            <w:tcW w:w="769" w:type="dxa"/>
            <w:vAlign w:val="center"/>
          </w:tcPr>
          <w:p w14:paraId="2ECE3320"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2175D795" w14:textId="575D3BDB" w:rsidR="00AB3442" w:rsidRPr="00FF4365" w:rsidRDefault="00AB3442" w:rsidP="00FF4365">
            <w:pPr>
              <w:tabs>
                <w:tab w:val="left" w:pos="720"/>
              </w:tabs>
              <w:jc w:val="center"/>
              <w:rPr>
                <w:b/>
                <w:sz w:val="26"/>
                <w:szCs w:val="26"/>
              </w:rPr>
            </w:pPr>
            <w:r w:rsidRPr="00FF4365">
              <w:rPr>
                <w:b/>
                <w:bCs/>
                <w:sz w:val="26"/>
                <w:szCs w:val="26"/>
              </w:rPr>
              <w:t>5</w:t>
            </w:r>
          </w:p>
        </w:tc>
        <w:tc>
          <w:tcPr>
            <w:tcW w:w="6342" w:type="dxa"/>
            <w:vAlign w:val="center"/>
          </w:tcPr>
          <w:p w14:paraId="40DC43F3" w14:textId="507CF804" w:rsidR="00AB3442" w:rsidRPr="00FF4365" w:rsidRDefault="00AB3442" w:rsidP="00FF4365">
            <w:pPr>
              <w:spacing w:before="60" w:after="60"/>
              <w:jc w:val="both"/>
              <w:rPr>
                <w:sz w:val="26"/>
                <w:szCs w:val="26"/>
              </w:rPr>
            </w:pPr>
            <w:r w:rsidRPr="00AB3442">
              <w:rPr>
                <w:sz w:val="26"/>
                <w:szCs w:val="26"/>
              </w:rPr>
              <w:t>Thực hiện vệ sinh, khử trùng trường, lớp, đồ dùng học tập và phương tiện đưa đón (nếu có) theo đúng hướng dẫn của ngành y tế.</w:t>
            </w:r>
          </w:p>
        </w:tc>
        <w:tc>
          <w:tcPr>
            <w:tcW w:w="971" w:type="dxa"/>
          </w:tcPr>
          <w:p w14:paraId="5D278C6E" w14:textId="77777777" w:rsidR="00AB3442" w:rsidRPr="00FF4365" w:rsidRDefault="00AB3442" w:rsidP="00D614B1">
            <w:pPr>
              <w:tabs>
                <w:tab w:val="left" w:pos="720"/>
              </w:tabs>
              <w:jc w:val="both"/>
              <w:rPr>
                <w:b/>
                <w:sz w:val="26"/>
                <w:szCs w:val="26"/>
              </w:rPr>
            </w:pPr>
          </w:p>
        </w:tc>
        <w:tc>
          <w:tcPr>
            <w:tcW w:w="1026" w:type="dxa"/>
          </w:tcPr>
          <w:p w14:paraId="514338EB" w14:textId="77777777" w:rsidR="00AB3442" w:rsidRPr="00FF4365" w:rsidRDefault="00AB3442" w:rsidP="00D614B1">
            <w:pPr>
              <w:tabs>
                <w:tab w:val="left" w:pos="720"/>
              </w:tabs>
              <w:jc w:val="both"/>
              <w:rPr>
                <w:b/>
                <w:sz w:val="26"/>
                <w:szCs w:val="26"/>
              </w:rPr>
            </w:pPr>
          </w:p>
        </w:tc>
        <w:tc>
          <w:tcPr>
            <w:tcW w:w="692" w:type="dxa"/>
          </w:tcPr>
          <w:p w14:paraId="1AEB6ADC" w14:textId="77777777" w:rsidR="00AB3442" w:rsidRPr="00FF4365" w:rsidRDefault="00AB3442" w:rsidP="00D614B1">
            <w:pPr>
              <w:tabs>
                <w:tab w:val="left" w:pos="720"/>
              </w:tabs>
              <w:jc w:val="both"/>
              <w:rPr>
                <w:b/>
                <w:sz w:val="26"/>
                <w:szCs w:val="26"/>
              </w:rPr>
            </w:pPr>
          </w:p>
        </w:tc>
      </w:tr>
      <w:tr w:rsidR="00FF4365" w:rsidRPr="00FF4365" w14:paraId="69105524" w14:textId="77777777" w:rsidTr="005A1A23">
        <w:trPr>
          <w:trHeight w:val="907"/>
          <w:jc w:val="center"/>
        </w:trPr>
        <w:tc>
          <w:tcPr>
            <w:tcW w:w="769" w:type="dxa"/>
            <w:vAlign w:val="center"/>
          </w:tcPr>
          <w:p w14:paraId="160314E2"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4CAE1FDE" w14:textId="378C220D" w:rsidR="00AB3442" w:rsidRPr="00FF4365" w:rsidRDefault="00AB3442" w:rsidP="00FF4365">
            <w:pPr>
              <w:tabs>
                <w:tab w:val="left" w:pos="720"/>
              </w:tabs>
              <w:jc w:val="center"/>
              <w:rPr>
                <w:b/>
                <w:sz w:val="26"/>
                <w:szCs w:val="26"/>
              </w:rPr>
            </w:pPr>
            <w:r w:rsidRPr="00FF4365">
              <w:rPr>
                <w:b/>
                <w:bCs/>
                <w:sz w:val="26"/>
                <w:szCs w:val="26"/>
              </w:rPr>
              <w:t>6</w:t>
            </w:r>
          </w:p>
        </w:tc>
        <w:tc>
          <w:tcPr>
            <w:tcW w:w="6342" w:type="dxa"/>
            <w:vAlign w:val="center"/>
          </w:tcPr>
          <w:p w14:paraId="4F095E1D" w14:textId="08DBDF93" w:rsidR="00AB3442" w:rsidRPr="00FF4365" w:rsidRDefault="00AB3442" w:rsidP="00FF4365">
            <w:pPr>
              <w:tabs>
                <w:tab w:val="left" w:pos="720"/>
              </w:tabs>
              <w:jc w:val="both"/>
              <w:rPr>
                <w:b/>
                <w:sz w:val="26"/>
                <w:szCs w:val="26"/>
              </w:rPr>
            </w:pPr>
            <w:r w:rsidRPr="00FF4365">
              <w:rPr>
                <w:sz w:val="26"/>
                <w:szCs w:val="26"/>
              </w:rPr>
              <w:t>Có nhân viên y tế trường học, phòng cách ly, phòng y tế đảm bảo theo quy định, có tổ chức tư vấn tâm lý học đường.</w:t>
            </w:r>
          </w:p>
        </w:tc>
        <w:tc>
          <w:tcPr>
            <w:tcW w:w="971" w:type="dxa"/>
          </w:tcPr>
          <w:p w14:paraId="356C6FE7" w14:textId="77777777" w:rsidR="00AB3442" w:rsidRPr="00FF4365" w:rsidRDefault="00AB3442" w:rsidP="00D614B1">
            <w:pPr>
              <w:tabs>
                <w:tab w:val="left" w:pos="720"/>
              </w:tabs>
              <w:jc w:val="both"/>
              <w:rPr>
                <w:b/>
                <w:sz w:val="26"/>
                <w:szCs w:val="26"/>
              </w:rPr>
            </w:pPr>
          </w:p>
        </w:tc>
        <w:tc>
          <w:tcPr>
            <w:tcW w:w="1026" w:type="dxa"/>
          </w:tcPr>
          <w:p w14:paraId="1C0DC3F1" w14:textId="77777777" w:rsidR="00AB3442" w:rsidRPr="00FF4365" w:rsidRDefault="00AB3442" w:rsidP="00D614B1">
            <w:pPr>
              <w:tabs>
                <w:tab w:val="left" w:pos="720"/>
              </w:tabs>
              <w:jc w:val="both"/>
              <w:rPr>
                <w:b/>
                <w:sz w:val="26"/>
                <w:szCs w:val="26"/>
              </w:rPr>
            </w:pPr>
          </w:p>
        </w:tc>
        <w:tc>
          <w:tcPr>
            <w:tcW w:w="692" w:type="dxa"/>
          </w:tcPr>
          <w:p w14:paraId="5722B1EA" w14:textId="77777777" w:rsidR="00AB3442" w:rsidRPr="00FF4365" w:rsidRDefault="00AB3442" w:rsidP="00D614B1">
            <w:pPr>
              <w:tabs>
                <w:tab w:val="left" w:pos="720"/>
              </w:tabs>
              <w:jc w:val="both"/>
              <w:rPr>
                <w:b/>
                <w:sz w:val="26"/>
                <w:szCs w:val="26"/>
              </w:rPr>
            </w:pPr>
          </w:p>
        </w:tc>
      </w:tr>
      <w:tr w:rsidR="00FF4365" w:rsidRPr="00FF4365" w14:paraId="083748D5" w14:textId="77777777" w:rsidTr="005A1A23">
        <w:trPr>
          <w:trHeight w:val="1199"/>
          <w:jc w:val="center"/>
        </w:trPr>
        <w:tc>
          <w:tcPr>
            <w:tcW w:w="769" w:type="dxa"/>
            <w:vAlign w:val="center"/>
          </w:tcPr>
          <w:p w14:paraId="5E4C85BD" w14:textId="77777777" w:rsidR="00FF4365" w:rsidRDefault="00AB3442" w:rsidP="00FF4365">
            <w:pPr>
              <w:tabs>
                <w:tab w:val="left" w:pos="720"/>
              </w:tabs>
              <w:jc w:val="center"/>
              <w:rPr>
                <w:b/>
                <w:bCs/>
                <w:sz w:val="26"/>
                <w:szCs w:val="26"/>
              </w:rPr>
            </w:pPr>
            <w:r w:rsidRPr="00FF4365">
              <w:rPr>
                <w:b/>
                <w:bCs/>
                <w:sz w:val="26"/>
                <w:szCs w:val="26"/>
              </w:rPr>
              <w:t xml:space="preserve">Tiêu chí </w:t>
            </w:r>
          </w:p>
          <w:p w14:paraId="329F3EF0" w14:textId="0F44D282" w:rsidR="00AB3442" w:rsidRPr="00FF4365" w:rsidRDefault="00AB3442" w:rsidP="00FF4365">
            <w:pPr>
              <w:tabs>
                <w:tab w:val="left" w:pos="720"/>
              </w:tabs>
              <w:jc w:val="center"/>
              <w:rPr>
                <w:b/>
                <w:sz w:val="26"/>
                <w:szCs w:val="26"/>
              </w:rPr>
            </w:pPr>
            <w:r w:rsidRPr="00FF4365">
              <w:rPr>
                <w:b/>
                <w:bCs/>
                <w:sz w:val="26"/>
                <w:szCs w:val="26"/>
              </w:rPr>
              <w:t>7</w:t>
            </w:r>
          </w:p>
        </w:tc>
        <w:tc>
          <w:tcPr>
            <w:tcW w:w="6342" w:type="dxa"/>
            <w:vAlign w:val="center"/>
          </w:tcPr>
          <w:p w14:paraId="223E5681" w14:textId="6D27CEAC" w:rsidR="00AB3442" w:rsidRPr="00FF4365" w:rsidRDefault="00AB3442" w:rsidP="00FF4365">
            <w:pPr>
              <w:tabs>
                <w:tab w:val="left" w:pos="720"/>
              </w:tabs>
              <w:jc w:val="both"/>
              <w:rPr>
                <w:b/>
                <w:sz w:val="26"/>
                <w:szCs w:val="26"/>
              </w:rPr>
            </w:pPr>
            <w:r w:rsidRPr="00FF4365">
              <w:rPr>
                <w:sz w:val="26"/>
                <w:szCs w:val="26"/>
              </w:rPr>
              <w:t>Tổ chức tuyên truyền, tập huấn cho học sinh, cán bộ, giáo viên về quy trình phòng, chống dịch bệnh và xây dựng phương án xử trí trường hợp có sốt, ho, khó, thở hoặc nghi ngờ mắc COVID-19 trong trường học.</w:t>
            </w:r>
          </w:p>
        </w:tc>
        <w:tc>
          <w:tcPr>
            <w:tcW w:w="971" w:type="dxa"/>
          </w:tcPr>
          <w:p w14:paraId="4C895A1F" w14:textId="77777777" w:rsidR="00AB3442" w:rsidRPr="00FF4365" w:rsidRDefault="00AB3442" w:rsidP="00D614B1">
            <w:pPr>
              <w:tabs>
                <w:tab w:val="left" w:pos="720"/>
              </w:tabs>
              <w:jc w:val="both"/>
              <w:rPr>
                <w:b/>
                <w:sz w:val="26"/>
                <w:szCs w:val="26"/>
              </w:rPr>
            </w:pPr>
          </w:p>
        </w:tc>
        <w:tc>
          <w:tcPr>
            <w:tcW w:w="1026" w:type="dxa"/>
          </w:tcPr>
          <w:p w14:paraId="4C532723" w14:textId="77777777" w:rsidR="00AB3442" w:rsidRPr="00FF4365" w:rsidRDefault="00AB3442" w:rsidP="00D614B1">
            <w:pPr>
              <w:tabs>
                <w:tab w:val="left" w:pos="720"/>
              </w:tabs>
              <w:jc w:val="both"/>
              <w:rPr>
                <w:b/>
                <w:sz w:val="26"/>
                <w:szCs w:val="26"/>
              </w:rPr>
            </w:pPr>
          </w:p>
        </w:tc>
        <w:tc>
          <w:tcPr>
            <w:tcW w:w="692" w:type="dxa"/>
          </w:tcPr>
          <w:p w14:paraId="2D113552" w14:textId="77777777" w:rsidR="00AB3442" w:rsidRPr="00FF4365" w:rsidRDefault="00AB3442" w:rsidP="00D614B1">
            <w:pPr>
              <w:tabs>
                <w:tab w:val="left" w:pos="720"/>
              </w:tabs>
              <w:jc w:val="both"/>
              <w:rPr>
                <w:b/>
                <w:sz w:val="26"/>
                <w:szCs w:val="26"/>
              </w:rPr>
            </w:pPr>
          </w:p>
        </w:tc>
      </w:tr>
      <w:tr w:rsidR="00AB3442" w:rsidRPr="00FF4365" w14:paraId="1C40C58B" w14:textId="77777777" w:rsidTr="005A1A23">
        <w:trPr>
          <w:trHeight w:val="302"/>
          <w:jc w:val="center"/>
        </w:trPr>
        <w:tc>
          <w:tcPr>
            <w:tcW w:w="769" w:type="dxa"/>
            <w:vAlign w:val="center"/>
          </w:tcPr>
          <w:p w14:paraId="4B024118" w14:textId="77777777" w:rsidR="00AB3442" w:rsidRPr="00FF4365" w:rsidRDefault="00AB3442" w:rsidP="00FF4365">
            <w:pPr>
              <w:tabs>
                <w:tab w:val="left" w:pos="720"/>
              </w:tabs>
              <w:jc w:val="center"/>
              <w:rPr>
                <w:b/>
                <w:bCs/>
                <w:sz w:val="26"/>
                <w:szCs w:val="26"/>
              </w:rPr>
            </w:pPr>
          </w:p>
        </w:tc>
        <w:tc>
          <w:tcPr>
            <w:tcW w:w="6342" w:type="dxa"/>
            <w:vAlign w:val="center"/>
          </w:tcPr>
          <w:p w14:paraId="30881F72" w14:textId="039F0906" w:rsidR="00AB3442" w:rsidRPr="00FF4365" w:rsidRDefault="00FF4365" w:rsidP="00FF4365">
            <w:pPr>
              <w:tabs>
                <w:tab w:val="left" w:pos="720"/>
              </w:tabs>
              <w:jc w:val="both"/>
              <w:rPr>
                <w:sz w:val="26"/>
                <w:szCs w:val="26"/>
              </w:rPr>
            </w:pPr>
            <w:r w:rsidRPr="00FF4365">
              <w:rPr>
                <w:b/>
                <w:bCs/>
                <w:sz w:val="26"/>
                <w:szCs w:val="26"/>
              </w:rPr>
              <w:t>Nhóm tiêu chí khi học sinh đến trường</w:t>
            </w:r>
          </w:p>
        </w:tc>
        <w:tc>
          <w:tcPr>
            <w:tcW w:w="971" w:type="dxa"/>
          </w:tcPr>
          <w:p w14:paraId="712B1734" w14:textId="77777777" w:rsidR="00AB3442" w:rsidRPr="00FF4365" w:rsidRDefault="00AB3442" w:rsidP="00D614B1">
            <w:pPr>
              <w:tabs>
                <w:tab w:val="left" w:pos="720"/>
              </w:tabs>
              <w:jc w:val="both"/>
              <w:rPr>
                <w:b/>
                <w:sz w:val="26"/>
                <w:szCs w:val="26"/>
              </w:rPr>
            </w:pPr>
          </w:p>
        </w:tc>
        <w:tc>
          <w:tcPr>
            <w:tcW w:w="1026" w:type="dxa"/>
          </w:tcPr>
          <w:p w14:paraId="1D2607F9" w14:textId="77777777" w:rsidR="00AB3442" w:rsidRPr="00FF4365" w:rsidRDefault="00AB3442" w:rsidP="00D614B1">
            <w:pPr>
              <w:tabs>
                <w:tab w:val="left" w:pos="720"/>
              </w:tabs>
              <w:jc w:val="both"/>
              <w:rPr>
                <w:b/>
                <w:sz w:val="26"/>
                <w:szCs w:val="26"/>
              </w:rPr>
            </w:pPr>
          </w:p>
        </w:tc>
        <w:tc>
          <w:tcPr>
            <w:tcW w:w="692" w:type="dxa"/>
          </w:tcPr>
          <w:p w14:paraId="570CAC74" w14:textId="77777777" w:rsidR="00AB3442" w:rsidRPr="00FF4365" w:rsidRDefault="00AB3442" w:rsidP="00D614B1">
            <w:pPr>
              <w:tabs>
                <w:tab w:val="left" w:pos="720"/>
              </w:tabs>
              <w:jc w:val="both"/>
              <w:rPr>
                <w:b/>
                <w:sz w:val="26"/>
                <w:szCs w:val="26"/>
              </w:rPr>
            </w:pPr>
          </w:p>
        </w:tc>
      </w:tr>
      <w:tr w:rsidR="005A1A23" w:rsidRPr="00FF4365" w14:paraId="1792D62A" w14:textId="77777777" w:rsidTr="005A1A23">
        <w:trPr>
          <w:trHeight w:val="1209"/>
          <w:jc w:val="center"/>
        </w:trPr>
        <w:tc>
          <w:tcPr>
            <w:tcW w:w="769" w:type="dxa"/>
            <w:vAlign w:val="center"/>
          </w:tcPr>
          <w:p w14:paraId="5B242F2D" w14:textId="77777777" w:rsidR="005A1A23" w:rsidRDefault="005A1A23" w:rsidP="005A1A23">
            <w:pPr>
              <w:tabs>
                <w:tab w:val="left" w:pos="720"/>
              </w:tabs>
              <w:jc w:val="center"/>
              <w:rPr>
                <w:b/>
                <w:bCs/>
                <w:sz w:val="26"/>
                <w:szCs w:val="26"/>
              </w:rPr>
            </w:pPr>
            <w:bookmarkStart w:id="0" w:name="_GoBack" w:colFirst="1" w:colLast="1"/>
            <w:r w:rsidRPr="00FF4365">
              <w:rPr>
                <w:b/>
                <w:bCs/>
                <w:sz w:val="26"/>
                <w:szCs w:val="26"/>
              </w:rPr>
              <w:t xml:space="preserve">Tiêu chí </w:t>
            </w:r>
          </w:p>
          <w:p w14:paraId="7BE73272" w14:textId="38B38C8F" w:rsidR="005A1A23" w:rsidRPr="00FF4365" w:rsidRDefault="005A1A23" w:rsidP="005A1A23">
            <w:pPr>
              <w:tabs>
                <w:tab w:val="left" w:pos="720"/>
              </w:tabs>
              <w:jc w:val="center"/>
              <w:rPr>
                <w:b/>
                <w:bCs/>
                <w:sz w:val="26"/>
                <w:szCs w:val="26"/>
              </w:rPr>
            </w:pPr>
            <w:r w:rsidRPr="00FF4365">
              <w:rPr>
                <w:b/>
                <w:bCs/>
                <w:sz w:val="26"/>
                <w:szCs w:val="26"/>
              </w:rPr>
              <w:t>8</w:t>
            </w:r>
          </w:p>
        </w:tc>
        <w:tc>
          <w:tcPr>
            <w:tcW w:w="6342" w:type="dxa"/>
            <w:vAlign w:val="center"/>
          </w:tcPr>
          <w:p w14:paraId="6F872E28" w14:textId="546D0BB7" w:rsidR="005A1A23" w:rsidRPr="00FF4365" w:rsidRDefault="005A1A23" w:rsidP="005A1A23">
            <w:pPr>
              <w:tabs>
                <w:tab w:val="left" w:pos="720"/>
              </w:tabs>
              <w:jc w:val="both"/>
              <w:rPr>
                <w:sz w:val="26"/>
                <w:szCs w:val="26"/>
              </w:rPr>
            </w:pPr>
            <w:r w:rsidRPr="005B2EA3">
              <w:rPr>
                <w:sz w:val="26"/>
                <w:szCs w:val="26"/>
              </w:rPr>
              <w:t xml:space="preserve">Bảo đảm 100% học sinh, cán bộ, giáo viên được đo thân nhiệt trước khi vào trường (lớp học). </w:t>
            </w:r>
          </w:p>
        </w:tc>
        <w:tc>
          <w:tcPr>
            <w:tcW w:w="971" w:type="dxa"/>
          </w:tcPr>
          <w:p w14:paraId="3002A05B" w14:textId="77777777" w:rsidR="005A1A23" w:rsidRPr="00FF4365" w:rsidRDefault="005A1A23" w:rsidP="005A1A23">
            <w:pPr>
              <w:tabs>
                <w:tab w:val="left" w:pos="720"/>
              </w:tabs>
              <w:jc w:val="both"/>
              <w:rPr>
                <w:b/>
                <w:sz w:val="26"/>
                <w:szCs w:val="26"/>
              </w:rPr>
            </w:pPr>
          </w:p>
        </w:tc>
        <w:tc>
          <w:tcPr>
            <w:tcW w:w="1026" w:type="dxa"/>
          </w:tcPr>
          <w:p w14:paraId="6FCE8538" w14:textId="77777777" w:rsidR="005A1A23" w:rsidRPr="00FF4365" w:rsidRDefault="005A1A23" w:rsidP="005A1A23">
            <w:pPr>
              <w:tabs>
                <w:tab w:val="left" w:pos="720"/>
              </w:tabs>
              <w:jc w:val="both"/>
              <w:rPr>
                <w:b/>
                <w:sz w:val="26"/>
                <w:szCs w:val="26"/>
              </w:rPr>
            </w:pPr>
          </w:p>
        </w:tc>
        <w:tc>
          <w:tcPr>
            <w:tcW w:w="692" w:type="dxa"/>
          </w:tcPr>
          <w:p w14:paraId="60D99E18" w14:textId="77777777" w:rsidR="005A1A23" w:rsidRPr="00FF4365" w:rsidRDefault="005A1A23" w:rsidP="005A1A23">
            <w:pPr>
              <w:tabs>
                <w:tab w:val="left" w:pos="720"/>
              </w:tabs>
              <w:jc w:val="both"/>
              <w:rPr>
                <w:b/>
                <w:sz w:val="26"/>
                <w:szCs w:val="26"/>
              </w:rPr>
            </w:pPr>
          </w:p>
        </w:tc>
      </w:tr>
      <w:tr w:rsidR="005A1A23" w:rsidRPr="00FF4365" w14:paraId="601DA978" w14:textId="77777777" w:rsidTr="005A1A23">
        <w:trPr>
          <w:trHeight w:val="1209"/>
          <w:jc w:val="center"/>
        </w:trPr>
        <w:tc>
          <w:tcPr>
            <w:tcW w:w="769" w:type="dxa"/>
            <w:vAlign w:val="center"/>
          </w:tcPr>
          <w:p w14:paraId="3325A7DB" w14:textId="77777777" w:rsidR="005A1A23" w:rsidRDefault="005A1A23" w:rsidP="005A1A23">
            <w:pPr>
              <w:tabs>
                <w:tab w:val="left" w:pos="720"/>
              </w:tabs>
              <w:jc w:val="center"/>
              <w:rPr>
                <w:b/>
                <w:bCs/>
                <w:sz w:val="26"/>
                <w:szCs w:val="26"/>
              </w:rPr>
            </w:pPr>
            <w:r w:rsidRPr="00FF4365">
              <w:rPr>
                <w:b/>
                <w:bCs/>
                <w:sz w:val="26"/>
                <w:szCs w:val="26"/>
              </w:rPr>
              <w:t xml:space="preserve">Tiêu chí </w:t>
            </w:r>
          </w:p>
          <w:p w14:paraId="772EBBC2" w14:textId="1632BA66" w:rsidR="005A1A23" w:rsidRPr="00FF4365" w:rsidRDefault="005A1A23" w:rsidP="005A1A23">
            <w:pPr>
              <w:tabs>
                <w:tab w:val="left" w:pos="720"/>
              </w:tabs>
              <w:jc w:val="center"/>
              <w:rPr>
                <w:b/>
                <w:bCs/>
                <w:sz w:val="26"/>
                <w:szCs w:val="26"/>
              </w:rPr>
            </w:pPr>
            <w:r w:rsidRPr="00FF4365">
              <w:rPr>
                <w:b/>
                <w:bCs/>
                <w:sz w:val="26"/>
                <w:szCs w:val="26"/>
              </w:rPr>
              <w:t>9</w:t>
            </w:r>
          </w:p>
        </w:tc>
        <w:tc>
          <w:tcPr>
            <w:tcW w:w="6342" w:type="dxa"/>
            <w:vAlign w:val="center"/>
          </w:tcPr>
          <w:p w14:paraId="56E5EBA6" w14:textId="72A48EEA" w:rsidR="005A1A23" w:rsidRPr="00FF4365" w:rsidRDefault="005A1A23" w:rsidP="005A1A23">
            <w:pPr>
              <w:tabs>
                <w:tab w:val="left" w:pos="720"/>
              </w:tabs>
              <w:jc w:val="both"/>
              <w:rPr>
                <w:sz w:val="26"/>
                <w:szCs w:val="26"/>
              </w:rPr>
            </w:pPr>
            <w:r w:rsidRPr="00FF4365">
              <w:rPr>
                <w:sz w:val="26"/>
                <w:szCs w:val="26"/>
              </w:rPr>
              <w:t>Bảo đảm 100% học sinh (đối với trường mầm non và tiểu học) được đón và gi</w:t>
            </w:r>
            <w:r>
              <w:rPr>
                <w:sz w:val="26"/>
                <w:szCs w:val="26"/>
              </w:rPr>
              <w:t>ao nhận tại khu vực cổng trường;</w:t>
            </w:r>
            <w:r w:rsidRPr="00FF4365">
              <w:rPr>
                <w:sz w:val="26"/>
                <w:szCs w:val="26"/>
              </w:rPr>
              <w:t xml:space="preserve"> học sinh trường trung học cơ sở, trung học phổ thông (đo thân nhiệt).</w:t>
            </w:r>
          </w:p>
        </w:tc>
        <w:tc>
          <w:tcPr>
            <w:tcW w:w="971" w:type="dxa"/>
          </w:tcPr>
          <w:p w14:paraId="4D8E27FB" w14:textId="77777777" w:rsidR="005A1A23" w:rsidRPr="00FF4365" w:rsidRDefault="005A1A23" w:rsidP="005A1A23">
            <w:pPr>
              <w:tabs>
                <w:tab w:val="left" w:pos="720"/>
              </w:tabs>
              <w:jc w:val="both"/>
              <w:rPr>
                <w:b/>
                <w:sz w:val="26"/>
                <w:szCs w:val="26"/>
              </w:rPr>
            </w:pPr>
          </w:p>
        </w:tc>
        <w:tc>
          <w:tcPr>
            <w:tcW w:w="1026" w:type="dxa"/>
          </w:tcPr>
          <w:p w14:paraId="61A09881" w14:textId="77777777" w:rsidR="005A1A23" w:rsidRPr="00FF4365" w:rsidRDefault="005A1A23" w:rsidP="005A1A23">
            <w:pPr>
              <w:tabs>
                <w:tab w:val="left" w:pos="720"/>
              </w:tabs>
              <w:jc w:val="both"/>
              <w:rPr>
                <w:b/>
                <w:sz w:val="26"/>
                <w:szCs w:val="26"/>
              </w:rPr>
            </w:pPr>
          </w:p>
        </w:tc>
        <w:tc>
          <w:tcPr>
            <w:tcW w:w="692" w:type="dxa"/>
          </w:tcPr>
          <w:p w14:paraId="69078246" w14:textId="77777777" w:rsidR="005A1A23" w:rsidRPr="00FF4365" w:rsidRDefault="005A1A23" w:rsidP="005A1A23">
            <w:pPr>
              <w:tabs>
                <w:tab w:val="left" w:pos="720"/>
              </w:tabs>
              <w:jc w:val="both"/>
              <w:rPr>
                <w:b/>
                <w:sz w:val="26"/>
                <w:szCs w:val="26"/>
              </w:rPr>
            </w:pPr>
          </w:p>
        </w:tc>
      </w:tr>
      <w:bookmarkEnd w:id="0"/>
      <w:tr w:rsidR="00AB3442" w:rsidRPr="00FF4365" w14:paraId="430F03A3" w14:textId="77777777" w:rsidTr="005A1A23">
        <w:trPr>
          <w:trHeight w:val="897"/>
          <w:jc w:val="center"/>
        </w:trPr>
        <w:tc>
          <w:tcPr>
            <w:tcW w:w="769" w:type="dxa"/>
            <w:vAlign w:val="center"/>
          </w:tcPr>
          <w:p w14:paraId="6CFB4BF7" w14:textId="312578F9" w:rsidR="00AB3442" w:rsidRPr="00FF4365" w:rsidRDefault="00FF4365" w:rsidP="00FF4365">
            <w:pPr>
              <w:tabs>
                <w:tab w:val="left" w:pos="720"/>
              </w:tabs>
              <w:jc w:val="center"/>
              <w:rPr>
                <w:b/>
                <w:bCs/>
                <w:sz w:val="26"/>
                <w:szCs w:val="26"/>
              </w:rPr>
            </w:pPr>
            <w:r w:rsidRPr="00FF4365">
              <w:rPr>
                <w:b/>
                <w:bCs/>
                <w:sz w:val="26"/>
                <w:szCs w:val="26"/>
              </w:rPr>
              <w:lastRenderedPageBreak/>
              <w:t>Tiêu chí 10</w:t>
            </w:r>
          </w:p>
        </w:tc>
        <w:tc>
          <w:tcPr>
            <w:tcW w:w="6342" w:type="dxa"/>
            <w:vAlign w:val="center"/>
          </w:tcPr>
          <w:p w14:paraId="7F9E27BB" w14:textId="5AF488A6" w:rsidR="00AB3442" w:rsidRPr="00FF4365" w:rsidRDefault="00FF4365" w:rsidP="00FF4365">
            <w:pPr>
              <w:tabs>
                <w:tab w:val="left" w:pos="720"/>
              </w:tabs>
              <w:jc w:val="both"/>
              <w:rPr>
                <w:sz w:val="26"/>
                <w:szCs w:val="26"/>
              </w:rPr>
            </w:pPr>
            <w:r w:rsidRPr="00FF4365">
              <w:rPr>
                <w:sz w:val="26"/>
                <w:szCs w:val="26"/>
              </w:rPr>
              <w:t>Đảm bảo giãn cách trong và ngoài phòng học, lớp học, phòng làm việc, phòng chức năng, phòng sinh hoạt tại nhà trường theo quy định của Chính phủ.</w:t>
            </w:r>
          </w:p>
        </w:tc>
        <w:tc>
          <w:tcPr>
            <w:tcW w:w="971" w:type="dxa"/>
          </w:tcPr>
          <w:p w14:paraId="71672B70" w14:textId="77777777" w:rsidR="00AB3442" w:rsidRPr="00FF4365" w:rsidRDefault="00AB3442" w:rsidP="00D614B1">
            <w:pPr>
              <w:tabs>
                <w:tab w:val="left" w:pos="720"/>
              </w:tabs>
              <w:jc w:val="both"/>
              <w:rPr>
                <w:b/>
                <w:sz w:val="26"/>
                <w:szCs w:val="26"/>
              </w:rPr>
            </w:pPr>
          </w:p>
        </w:tc>
        <w:tc>
          <w:tcPr>
            <w:tcW w:w="1026" w:type="dxa"/>
          </w:tcPr>
          <w:p w14:paraId="1DFA674B" w14:textId="77777777" w:rsidR="00AB3442" w:rsidRPr="00FF4365" w:rsidRDefault="00AB3442" w:rsidP="00D614B1">
            <w:pPr>
              <w:tabs>
                <w:tab w:val="left" w:pos="720"/>
              </w:tabs>
              <w:jc w:val="both"/>
              <w:rPr>
                <w:b/>
                <w:sz w:val="26"/>
                <w:szCs w:val="26"/>
              </w:rPr>
            </w:pPr>
          </w:p>
        </w:tc>
        <w:tc>
          <w:tcPr>
            <w:tcW w:w="692" w:type="dxa"/>
          </w:tcPr>
          <w:p w14:paraId="2A59689C" w14:textId="77777777" w:rsidR="00AB3442" w:rsidRPr="00FF4365" w:rsidRDefault="00AB3442" w:rsidP="00D614B1">
            <w:pPr>
              <w:tabs>
                <w:tab w:val="left" w:pos="720"/>
              </w:tabs>
              <w:jc w:val="both"/>
              <w:rPr>
                <w:b/>
                <w:sz w:val="26"/>
                <w:szCs w:val="26"/>
              </w:rPr>
            </w:pPr>
          </w:p>
        </w:tc>
      </w:tr>
      <w:tr w:rsidR="00AB3442" w:rsidRPr="00FF4365" w14:paraId="40E1633F" w14:textId="77777777" w:rsidTr="005A1A23">
        <w:trPr>
          <w:trHeight w:val="1330"/>
          <w:jc w:val="center"/>
        </w:trPr>
        <w:tc>
          <w:tcPr>
            <w:tcW w:w="769" w:type="dxa"/>
            <w:vAlign w:val="center"/>
          </w:tcPr>
          <w:p w14:paraId="320B4B53" w14:textId="25C738C8" w:rsidR="00AB3442" w:rsidRPr="00FF4365" w:rsidRDefault="00FF4365" w:rsidP="00FF4365">
            <w:pPr>
              <w:tabs>
                <w:tab w:val="left" w:pos="720"/>
              </w:tabs>
              <w:jc w:val="center"/>
              <w:rPr>
                <w:b/>
                <w:bCs/>
                <w:sz w:val="26"/>
                <w:szCs w:val="26"/>
              </w:rPr>
            </w:pPr>
            <w:r w:rsidRPr="00FF4365">
              <w:rPr>
                <w:b/>
                <w:bCs/>
                <w:sz w:val="26"/>
                <w:szCs w:val="26"/>
              </w:rPr>
              <w:t>Tiêu chí 11</w:t>
            </w:r>
          </w:p>
        </w:tc>
        <w:tc>
          <w:tcPr>
            <w:tcW w:w="6342" w:type="dxa"/>
            <w:vAlign w:val="center"/>
          </w:tcPr>
          <w:p w14:paraId="76557116" w14:textId="5C744816" w:rsidR="00AB3442" w:rsidRPr="00FF4365" w:rsidRDefault="00FF4365" w:rsidP="00FF4365">
            <w:pPr>
              <w:spacing w:before="60" w:after="60"/>
              <w:jc w:val="both"/>
              <w:rPr>
                <w:sz w:val="26"/>
                <w:szCs w:val="26"/>
              </w:rPr>
            </w:pPr>
            <w:r w:rsidRPr="00FF4365">
              <w:rPr>
                <w:sz w:val="26"/>
                <w:szCs w:val="26"/>
              </w:rPr>
              <w:t>Thực hiện đầy đủ theo quy định việc lau khử khuẩn, vệ sinh các bề mặt tiếp xúc, khu vực rửa tay, nhà vệ sinh, phương tiện đưa đón học sinh sau mỗi lần đưa đón theo quy định, đeo khẩu trang đúng cách trong thời gian ở trường.</w:t>
            </w:r>
          </w:p>
        </w:tc>
        <w:tc>
          <w:tcPr>
            <w:tcW w:w="971" w:type="dxa"/>
          </w:tcPr>
          <w:p w14:paraId="46E05333" w14:textId="77777777" w:rsidR="00AB3442" w:rsidRPr="00FF4365" w:rsidRDefault="00AB3442" w:rsidP="00D614B1">
            <w:pPr>
              <w:tabs>
                <w:tab w:val="left" w:pos="720"/>
              </w:tabs>
              <w:jc w:val="both"/>
              <w:rPr>
                <w:b/>
                <w:sz w:val="26"/>
                <w:szCs w:val="26"/>
              </w:rPr>
            </w:pPr>
          </w:p>
        </w:tc>
        <w:tc>
          <w:tcPr>
            <w:tcW w:w="1026" w:type="dxa"/>
          </w:tcPr>
          <w:p w14:paraId="26E4AF42" w14:textId="77777777" w:rsidR="00AB3442" w:rsidRPr="00FF4365" w:rsidRDefault="00AB3442" w:rsidP="00D614B1">
            <w:pPr>
              <w:tabs>
                <w:tab w:val="left" w:pos="720"/>
              </w:tabs>
              <w:jc w:val="both"/>
              <w:rPr>
                <w:b/>
                <w:sz w:val="26"/>
                <w:szCs w:val="26"/>
              </w:rPr>
            </w:pPr>
          </w:p>
        </w:tc>
        <w:tc>
          <w:tcPr>
            <w:tcW w:w="692" w:type="dxa"/>
          </w:tcPr>
          <w:p w14:paraId="2E2447C0" w14:textId="77777777" w:rsidR="00AB3442" w:rsidRPr="00FF4365" w:rsidRDefault="00AB3442" w:rsidP="00D614B1">
            <w:pPr>
              <w:tabs>
                <w:tab w:val="left" w:pos="720"/>
              </w:tabs>
              <w:jc w:val="both"/>
              <w:rPr>
                <w:b/>
                <w:sz w:val="26"/>
                <w:szCs w:val="26"/>
              </w:rPr>
            </w:pPr>
          </w:p>
        </w:tc>
      </w:tr>
      <w:tr w:rsidR="00AB3442" w:rsidRPr="00FF4365" w14:paraId="1B7F65A4" w14:textId="77777777" w:rsidTr="005A1A23">
        <w:trPr>
          <w:trHeight w:val="1199"/>
          <w:jc w:val="center"/>
        </w:trPr>
        <w:tc>
          <w:tcPr>
            <w:tcW w:w="769" w:type="dxa"/>
            <w:vAlign w:val="center"/>
          </w:tcPr>
          <w:p w14:paraId="21A94134" w14:textId="7FD420D6" w:rsidR="00AB3442" w:rsidRPr="00FF4365" w:rsidRDefault="00FF4365" w:rsidP="00FF4365">
            <w:pPr>
              <w:tabs>
                <w:tab w:val="left" w:pos="720"/>
              </w:tabs>
              <w:jc w:val="center"/>
              <w:rPr>
                <w:b/>
                <w:bCs/>
                <w:sz w:val="26"/>
                <w:szCs w:val="26"/>
              </w:rPr>
            </w:pPr>
            <w:r w:rsidRPr="00FF4365">
              <w:rPr>
                <w:b/>
                <w:bCs/>
                <w:sz w:val="26"/>
                <w:szCs w:val="26"/>
              </w:rPr>
              <w:t>Tiêu chí 12</w:t>
            </w:r>
          </w:p>
        </w:tc>
        <w:tc>
          <w:tcPr>
            <w:tcW w:w="6342" w:type="dxa"/>
            <w:vAlign w:val="center"/>
          </w:tcPr>
          <w:p w14:paraId="75372F25" w14:textId="3467CA52" w:rsidR="00AB3442" w:rsidRPr="00FF4365" w:rsidRDefault="00FF4365" w:rsidP="00FF4365">
            <w:pPr>
              <w:tabs>
                <w:tab w:val="left" w:pos="720"/>
              </w:tabs>
              <w:jc w:val="both"/>
              <w:rPr>
                <w:sz w:val="26"/>
                <w:szCs w:val="26"/>
              </w:rPr>
            </w:pPr>
            <w:r w:rsidRPr="00FF4365">
              <w:rPr>
                <w:sz w:val="26"/>
                <w:szCs w:val="26"/>
              </w:rPr>
              <w:t>Thực hiện đầy đủ việc kiểm tra, rà soát và bổ sung kịp thời xà phòng, dung dịch sát khuẩn và các vật dụng cần thiết khác phục vụ công tác phòng, chống dịch bệnh để chuẩn bị cho buổi học tiếp theo.</w:t>
            </w:r>
          </w:p>
        </w:tc>
        <w:tc>
          <w:tcPr>
            <w:tcW w:w="971" w:type="dxa"/>
          </w:tcPr>
          <w:p w14:paraId="611894AD" w14:textId="77777777" w:rsidR="00AB3442" w:rsidRPr="00FF4365" w:rsidRDefault="00AB3442" w:rsidP="00D614B1">
            <w:pPr>
              <w:tabs>
                <w:tab w:val="left" w:pos="720"/>
              </w:tabs>
              <w:jc w:val="both"/>
              <w:rPr>
                <w:b/>
                <w:sz w:val="26"/>
                <w:szCs w:val="26"/>
              </w:rPr>
            </w:pPr>
          </w:p>
        </w:tc>
        <w:tc>
          <w:tcPr>
            <w:tcW w:w="1026" w:type="dxa"/>
          </w:tcPr>
          <w:p w14:paraId="070CA2F8" w14:textId="77777777" w:rsidR="00AB3442" w:rsidRPr="00FF4365" w:rsidRDefault="00AB3442" w:rsidP="00D614B1">
            <w:pPr>
              <w:tabs>
                <w:tab w:val="left" w:pos="720"/>
              </w:tabs>
              <w:jc w:val="both"/>
              <w:rPr>
                <w:b/>
                <w:sz w:val="26"/>
                <w:szCs w:val="26"/>
              </w:rPr>
            </w:pPr>
          </w:p>
        </w:tc>
        <w:tc>
          <w:tcPr>
            <w:tcW w:w="692" w:type="dxa"/>
          </w:tcPr>
          <w:p w14:paraId="0AD4A9B6" w14:textId="77777777" w:rsidR="00AB3442" w:rsidRPr="00FF4365" w:rsidRDefault="00AB3442" w:rsidP="00D614B1">
            <w:pPr>
              <w:tabs>
                <w:tab w:val="left" w:pos="720"/>
              </w:tabs>
              <w:jc w:val="both"/>
              <w:rPr>
                <w:b/>
                <w:sz w:val="26"/>
                <w:szCs w:val="26"/>
              </w:rPr>
            </w:pPr>
          </w:p>
        </w:tc>
      </w:tr>
      <w:tr w:rsidR="00AB3442" w:rsidRPr="00FF4365" w14:paraId="251106C6" w14:textId="77777777" w:rsidTr="005A1A23">
        <w:trPr>
          <w:trHeight w:val="1330"/>
          <w:jc w:val="center"/>
        </w:trPr>
        <w:tc>
          <w:tcPr>
            <w:tcW w:w="769" w:type="dxa"/>
            <w:vAlign w:val="center"/>
          </w:tcPr>
          <w:p w14:paraId="016AF2BD" w14:textId="184528EB" w:rsidR="00AB3442" w:rsidRPr="00FF4365" w:rsidRDefault="00FF4365" w:rsidP="00FF4365">
            <w:pPr>
              <w:tabs>
                <w:tab w:val="left" w:pos="720"/>
              </w:tabs>
              <w:jc w:val="center"/>
              <w:rPr>
                <w:b/>
                <w:bCs/>
                <w:sz w:val="26"/>
                <w:szCs w:val="26"/>
              </w:rPr>
            </w:pPr>
            <w:r w:rsidRPr="00FF4365">
              <w:rPr>
                <w:b/>
                <w:bCs/>
                <w:sz w:val="26"/>
                <w:szCs w:val="26"/>
              </w:rPr>
              <w:t>Tiêu chí 13</w:t>
            </w:r>
          </w:p>
        </w:tc>
        <w:tc>
          <w:tcPr>
            <w:tcW w:w="6342" w:type="dxa"/>
            <w:vAlign w:val="center"/>
          </w:tcPr>
          <w:p w14:paraId="7EEEEBF0" w14:textId="6F66D3F9" w:rsidR="00AB3442" w:rsidRPr="00FF4365" w:rsidRDefault="00FF4365" w:rsidP="00FF4365">
            <w:pPr>
              <w:spacing w:before="60" w:after="60"/>
              <w:jc w:val="both"/>
              <w:rPr>
                <w:sz w:val="26"/>
                <w:szCs w:val="26"/>
              </w:rPr>
            </w:pPr>
            <w:r w:rsidRPr="00FF4365">
              <w:rPr>
                <w:sz w:val="26"/>
                <w:szCs w:val="26"/>
              </w:rPr>
              <w:t>Ban Chỉ đạo công tác phòng, chống dịch của nhà trường thực hiện nghiêm công tác kiểm tra, giám sát, đôn đốc, nhắc nhở việc thực hiện các quy định về phòng, chống dịch COVID-19.</w:t>
            </w:r>
          </w:p>
        </w:tc>
        <w:tc>
          <w:tcPr>
            <w:tcW w:w="971" w:type="dxa"/>
          </w:tcPr>
          <w:p w14:paraId="2EDE47A2" w14:textId="77777777" w:rsidR="00AB3442" w:rsidRPr="00FF4365" w:rsidRDefault="00AB3442" w:rsidP="00D614B1">
            <w:pPr>
              <w:tabs>
                <w:tab w:val="left" w:pos="720"/>
              </w:tabs>
              <w:jc w:val="both"/>
              <w:rPr>
                <w:b/>
                <w:sz w:val="26"/>
                <w:szCs w:val="26"/>
              </w:rPr>
            </w:pPr>
          </w:p>
        </w:tc>
        <w:tc>
          <w:tcPr>
            <w:tcW w:w="1026" w:type="dxa"/>
          </w:tcPr>
          <w:p w14:paraId="206ED105" w14:textId="77777777" w:rsidR="00AB3442" w:rsidRPr="00FF4365" w:rsidRDefault="00AB3442" w:rsidP="00D614B1">
            <w:pPr>
              <w:tabs>
                <w:tab w:val="left" w:pos="720"/>
              </w:tabs>
              <w:jc w:val="both"/>
              <w:rPr>
                <w:b/>
                <w:sz w:val="26"/>
                <w:szCs w:val="26"/>
              </w:rPr>
            </w:pPr>
          </w:p>
        </w:tc>
        <w:tc>
          <w:tcPr>
            <w:tcW w:w="692" w:type="dxa"/>
          </w:tcPr>
          <w:p w14:paraId="56556503" w14:textId="77777777" w:rsidR="00AB3442" w:rsidRPr="00FF4365" w:rsidRDefault="00AB3442" w:rsidP="00D614B1">
            <w:pPr>
              <w:tabs>
                <w:tab w:val="left" w:pos="720"/>
              </w:tabs>
              <w:jc w:val="both"/>
              <w:rPr>
                <w:b/>
                <w:sz w:val="26"/>
                <w:szCs w:val="26"/>
              </w:rPr>
            </w:pPr>
          </w:p>
        </w:tc>
      </w:tr>
      <w:tr w:rsidR="00AB3442" w:rsidRPr="00FF4365" w14:paraId="6903C6B6" w14:textId="77777777" w:rsidTr="005A1A23">
        <w:trPr>
          <w:trHeight w:val="302"/>
          <w:jc w:val="center"/>
        </w:trPr>
        <w:tc>
          <w:tcPr>
            <w:tcW w:w="769" w:type="dxa"/>
            <w:vAlign w:val="center"/>
          </w:tcPr>
          <w:p w14:paraId="193D95E0" w14:textId="77777777" w:rsidR="00AB3442" w:rsidRPr="00FF4365" w:rsidRDefault="00AB3442" w:rsidP="00FF4365">
            <w:pPr>
              <w:tabs>
                <w:tab w:val="left" w:pos="720"/>
              </w:tabs>
              <w:jc w:val="center"/>
              <w:rPr>
                <w:b/>
                <w:bCs/>
                <w:sz w:val="26"/>
                <w:szCs w:val="26"/>
              </w:rPr>
            </w:pPr>
          </w:p>
        </w:tc>
        <w:tc>
          <w:tcPr>
            <w:tcW w:w="6342" w:type="dxa"/>
            <w:vAlign w:val="center"/>
          </w:tcPr>
          <w:p w14:paraId="6AAB71D6" w14:textId="2EF52EAD" w:rsidR="00AB3442" w:rsidRPr="00FF4365" w:rsidRDefault="00FF4365" w:rsidP="00FF4365">
            <w:pPr>
              <w:tabs>
                <w:tab w:val="left" w:pos="720"/>
              </w:tabs>
              <w:jc w:val="both"/>
              <w:rPr>
                <w:sz w:val="26"/>
                <w:szCs w:val="26"/>
              </w:rPr>
            </w:pPr>
            <w:r w:rsidRPr="00FF4365">
              <w:rPr>
                <w:b/>
                <w:bCs/>
                <w:sz w:val="26"/>
                <w:szCs w:val="26"/>
              </w:rPr>
              <w:t>Nhóm tiêu chí khi học sinh kết thúc buổi học</w:t>
            </w:r>
          </w:p>
        </w:tc>
        <w:tc>
          <w:tcPr>
            <w:tcW w:w="971" w:type="dxa"/>
          </w:tcPr>
          <w:p w14:paraId="4E3B192D" w14:textId="77777777" w:rsidR="00AB3442" w:rsidRPr="00FF4365" w:rsidRDefault="00AB3442" w:rsidP="00D614B1">
            <w:pPr>
              <w:tabs>
                <w:tab w:val="left" w:pos="720"/>
              </w:tabs>
              <w:jc w:val="both"/>
              <w:rPr>
                <w:b/>
                <w:sz w:val="26"/>
                <w:szCs w:val="26"/>
              </w:rPr>
            </w:pPr>
          </w:p>
        </w:tc>
        <w:tc>
          <w:tcPr>
            <w:tcW w:w="1026" w:type="dxa"/>
          </w:tcPr>
          <w:p w14:paraId="4C41A58B" w14:textId="77777777" w:rsidR="00AB3442" w:rsidRPr="00FF4365" w:rsidRDefault="00AB3442" w:rsidP="00D614B1">
            <w:pPr>
              <w:tabs>
                <w:tab w:val="left" w:pos="720"/>
              </w:tabs>
              <w:jc w:val="both"/>
              <w:rPr>
                <w:b/>
                <w:sz w:val="26"/>
                <w:szCs w:val="26"/>
              </w:rPr>
            </w:pPr>
          </w:p>
        </w:tc>
        <w:tc>
          <w:tcPr>
            <w:tcW w:w="692" w:type="dxa"/>
          </w:tcPr>
          <w:p w14:paraId="0D78A94E" w14:textId="77777777" w:rsidR="00AB3442" w:rsidRPr="00FF4365" w:rsidRDefault="00AB3442" w:rsidP="00D614B1">
            <w:pPr>
              <w:tabs>
                <w:tab w:val="left" w:pos="720"/>
              </w:tabs>
              <w:jc w:val="both"/>
              <w:rPr>
                <w:b/>
                <w:sz w:val="26"/>
                <w:szCs w:val="26"/>
              </w:rPr>
            </w:pPr>
          </w:p>
        </w:tc>
      </w:tr>
      <w:tr w:rsidR="00FF4365" w:rsidRPr="00FF4365" w14:paraId="15C626E4" w14:textId="77777777" w:rsidTr="005A1A23">
        <w:trPr>
          <w:trHeight w:val="897"/>
          <w:jc w:val="center"/>
        </w:trPr>
        <w:tc>
          <w:tcPr>
            <w:tcW w:w="769" w:type="dxa"/>
            <w:vAlign w:val="center"/>
          </w:tcPr>
          <w:p w14:paraId="44018FDC" w14:textId="0BF2D8F4" w:rsidR="00FF4365" w:rsidRPr="00FF4365" w:rsidRDefault="00FF4365" w:rsidP="00FF4365">
            <w:pPr>
              <w:tabs>
                <w:tab w:val="left" w:pos="720"/>
              </w:tabs>
              <w:jc w:val="center"/>
              <w:rPr>
                <w:b/>
                <w:bCs/>
                <w:sz w:val="26"/>
                <w:szCs w:val="26"/>
              </w:rPr>
            </w:pPr>
            <w:r w:rsidRPr="00FF4365">
              <w:rPr>
                <w:b/>
                <w:bCs/>
                <w:sz w:val="26"/>
                <w:szCs w:val="26"/>
              </w:rPr>
              <w:t>Tiêu chí 14</w:t>
            </w:r>
          </w:p>
        </w:tc>
        <w:tc>
          <w:tcPr>
            <w:tcW w:w="6342" w:type="dxa"/>
            <w:vAlign w:val="center"/>
          </w:tcPr>
          <w:p w14:paraId="0AF8B27C" w14:textId="56DEDAE3" w:rsidR="00FF4365" w:rsidRPr="00FF4365" w:rsidRDefault="00FF4365" w:rsidP="00FF4365">
            <w:pPr>
              <w:spacing w:before="60" w:after="60"/>
              <w:jc w:val="both"/>
              <w:rPr>
                <w:b/>
                <w:bCs/>
                <w:sz w:val="26"/>
                <w:szCs w:val="26"/>
              </w:rPr>
            </w:pPr>
            <w:r w:rsidRPr="00FF4365">
              <w:rPr>
                <w:sz w:val="26"/>
                <w:szCs w:val="26"/>
              </w:rPr>
              <w:t>Bảo đảm 100% học sinh, cán bộ, giáo viên đảm bảo giãn cách hợp lý, đeo khẩu trang từ khi rời trường trở về nhà.</w:t>
            </w:r>
          </w:p>
        </w:tc>
        <w:tc>
          <w:tcPr>
            <w:tcW w:w="971" w:type="dxa"/>
          </w:tcPr>
          <w:p w14:paraId="01E3E989" w14:textId="77777777" w:rsidR="00FF4365" w:rsidRPr="00FF4365" w:rsidRDefault="00FF4365" w:rsidP="00D614B1">
            <w:pPr>
              <w:tabs>
                <w:tab w:val="left" w:pos="720"/>
              </w:tabs>
              <w:jc w:val="both"/>
              <w:rPr>
                <w:b/>
                <w:sz w:val="26"/>
                <w:szCs w:val="26"/>
              </w:rPr>
            </w:pPr>
          </w:p>
        </w:tc>
        <w:tc>
          <w:tcPr>
            <w:tcW w:w="1026" w:type="dxa"/>
          </w:tcPr>
          <w:p w14:paraId="1F82DFDF" w14:textId="77777777" w:rsidR="00FF4365" w:rsidRPr="00FF4365" w:rsidRDefault="00FF4365" w:rsidP="00D614B1">
            <w:pPr>
              <w:tabs>
                <w:tab w:val="left" w:pos="720"/>
              </w:tabs>
              <w:jc w:val="both"/>
              <w:rPr>
                <w:b/>
                <w:sz w:val="26"/>
                <w:szCs w:val="26"/>
              </w:rPr>
            </w:pPr>
          </w:p>
        </w:tc>
        <w:tc>
          <w:tcPr>
            <w:tcW w:w="692" w:type="dxa"/>
          </w:tcPr>
          <w:p w14:paraId="7AD34334" w14:textId="77777777" w:rsidR="00FF4365" w:rsidRPr="00FF4365" w:rsidRDefault="00FF4365" w:rsidP="00D614B1">
            <w:pPr>
              <w:tabs>
                <w:tab w:val="left" w:pos="720"/>
              </w:tabs>
              <w:jc w:val="both"/>
              <w:rPr>
                <w:b/>
                <w:sz w:val="26"/>
                <w:szCs w:val="26"/>
              </w:rPr>
            </w:pPr>
          </w:p>
        </w:tc>
      </w:tr>
      <w:tr w:rsidR="00FF4365" w:rsidRPr="00FF4365" w14:paraId="3286C9CA" w14:textId="77777777" w:rsidTr="005A1A23">
        <w:trPr>
          <w:trHeight w:val="907"/>
          <w:jc w:val="center"/>
        </w:trPr>
        <w:tc>
          <w:tcPr>
            <w:tcW w:w="769" w:type="dxa"/>
            <w:vAlign w:val="center"/>
          </w:tcPr>
          <w:p w14:paraId="6DCEBC30" w14:textId="186F46C6" w:rsidR="00FF4365" w:rsidRPr="00FF4365" w:rsidRDefault="00FF4365" w:rsidP="00FF4365">
            <w:pPr>
              <w:tabs>
                <w:tab w:val="left" w:pos="720"/>
              </w:tabs>
              <w:jc w:val="center"/>
              <w:rPr>
                <w:b/>
                <w:bCs/>
                <w:sz w:val="26"/>
                <w:szCs w:val="26"/>
              </w:rPr>
            </w:pPr>
            <w:r w:rsidRPr="00FF4365">
              <w:rPr>
                <w:b/>
                <w:bCs/>
                <w:sz w:val="26"/>
                <w:szCs w:val="26"/>
              </w:rPr>
              <w:t>Tiêu chí 15</w:t>
            </w:r>
          </w:p>
        </w:tc>
        <w:tc>
          <w:tcPr>
            <w:tcW w:w="6342" w:type="dxa"/>
            <w:vAlign w:val="center"/>
          </w:tcPr>
          <w:p w14:paraId="2F166298" w14:textId="77DEAC6E" w:rsidR="00FF4365" w:rsidRPr="00FF4365" w:rsidRDefault="00FF4365" w:rsidP="00FF4365">
            <w:pPr>
              <w:tabs>
                <w:tab w:val="left" w:pos="720"/>
              </w:tabs>
              <w:jc w:val="both"/>
              <w:rPr>
                <w:sz w:val="26"/>
                <w:szCs w:val="26"/>
              </w:rPr>
            </w:pPr>
            <w:r w:rsidRPr="00FF4365">
              <w:rPr>
                <w:sz w:val="26"/>
                <w:szCs w:val="26"/>
              </w:rPr>
              <w:t>Bảo đảm 100% học sinh (trường mầm non và tiểu học) được nhà trường bố trí giao nhận đủ.</w:t>
            </w:r>
          </w:p>
        </w:tc>
        <w:tc>
          <w:tcPr>
            <w:tcW w:w="971" w:type="dxa"/>
          </w:tcPr>
          <w:p w14:paraId="08D11D17" w14:textId="77777777" w:rsidR="00FF4365" w:rsidRPr="00FF4365" w:rsidRDefault="00FF4365" w:rsidP="00D614B1">
            <w:pPr>
              <w:tabs>
                <w:tab w:val="left" w:pos="720"/>
              </w:tabs>
              <w:jc w:val="both"/>
              <w:rPr>
                <w:b/>
                <w:sz w:val="26"/>
                <w:szCs w:val="26"/>
              </w:rPr>
            </w:pPr>
          </w:p>
        </w:tc>
        <w:tc>
          <w:tcPr>
            <w:tcW w:w="1026" w:type="dxa"/>
          </w:tcPr>
          <w:p w14:paraId="5955B3DA" w14:textId="77777777" w:rsidR="00FF4365" w:rsidRPr="00FF4365" w:rsidRDefault="00FF4365" w:rsidP="00D614B1">
            <w:pPr>
              <w:tabs>
                <w:tab w:val="left" w:pos="720"/>
              </w:tabs>
              <w:jc w:val="both"/>
              <w:rPr>
                <w:b/>
                <w:sz w:val="26"/>
                <w:szCs w:val="26"/>
              </w:rPr>
            </w:pPr>
          </w:p>
        </w:tc>
        <w:tc>
          <w:tcPr>
            <w:tcW w:w="692" w:type="dxa"/>
          </w:tcPr>
          <w:p w14:paraId="47E18A63" w14:textId="77777777" w:rsidR="00FF4365" w:rsidRPr="00FF4365" w:rsidRDefault="00FF4365" w:rsidP="00D614B1">
            <w:pPr>
              <w:tabs>
                <w:tab w:val="left" w:pos="720"/>
              </w:tabs>
              <w:jc w:val="both"/>
              <w:rPr>
                <w:b/>
                <w:sz w:val="26"/>
                <w:szCs w:val="26"/>
              </w:rPr>
            </w:pPr>
          </w:p>
        </w:tc>
      </w:tr>
    </w:tbl>
    <w:p w14:paraId="180B5F38" w14:textId="020550E7" w:rsidR="00AB3442" w:rsidRDefault="00AB3442" w:rsidP="00D614B1">
      <w:pPr>
        <w:tabs>
          <w:tab w:val="left" w:pos="720"/>
        </w:tabs>
        <w:jc w:val="both"/>
        <w:rPr>
          <w:b/>
          <w:sz w:val="22"/>
          <w:szCs w:val="22"/>
        </w:rPr>
      </w:pPr>
    </w:p>
    <w:p w14:paraId="1B08312C" w14:textId="59ED2C7E" w:rsidR="00313DFA" w:rsidRDefault="00313DFA" w:rsidP="00D614B1">
      <w:pPr>
        <w:tabs>
          <w:tab w:val="left" w:pos="720"/>
        </w:tabs>
        <w:jc w:val="both"/>
        <w:rPr>
          <w:b/>
          <w:sz w:val="22"/>
          <w:szCs w:val="22"/>
        </w:rPr>
      </w:pPr>
    </w:p>
    <w:p w14:paraId="303F45F7" w14:textId="77777777" w:rsidR="00A222C7" w:rsidRDefault="00A222C7" w:rsidP="00D614B1">
      <w:pPr>
        <w:tabs>
          <w:tab w:val="left" w:pos="720"/>
        </w:tabs>
        <w:jc w:val="both"/>
        <w:rPr>
          <w:b/>
          <w:sz w:val="22"/>
          <w:szCs w:val="22"/>
        </w:rPr>
      </w:pPr>
    </w:p>
    <w:p w14:paraId="066BDD6A" w14:textId="3D700A0A" w:rsidR="00A222C7" w:rsidRPr="00A222C7" w:rsidRDefault="00A222C7" w:rsidP="00D614B1">
      <w:pPr>
        <w:tabs>
          <w:tab w:val="left" w:pos="720"/>
        </w:tabs>
        <w:jc w:val="both"/>
        <w:rPr>
          <w:i/>
          <w:sz w:val="28"/>
          <w:szCs w:val="28"/>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A222C7">
        <w:rPr>
          <w:i/>
          <w:sz w:val="28"/>
          <w:szCs w:val="28"/>
        </w:rPr>
        <w:t>…..ngày…..tháng…..năm 2021</w:t>
      </w:r>
    </w:p>
    <w:p w14:paraId="656C42C6" w14:textId="7B359F01" w:rsidR="00A222C7" w:rsidRPr="00A222C7" w:rsidRDefault="00A222C7" w:rsidP="00D614B1">
      <w:pPr>
        <w:tabs>
          <w:tab w:val="left" w:pos="720"/>
        </w:tabs>
        <w:jc w:val="both"/>
        <w:rPr>
          <w:b/>
          <w:sz w:val="28"/>
          <w:szCs w:val="28"/>
        </w:rPr>
      </w:pPr>
      <w:r w:rsidRPr="00A222C7">
        <w:rPr>
          <w:sz w:val="28"/>
          <w:szCs w:val="28"/>
        </w:rPr>
        <w:tab/>
      </w:r>
      <w:r w:rsidRPr="00A222C7">
        <w:rPr>
          <w:sz w:val="28"/>
          <w:szCs w:val="28"/>
        </w:rPr>
        <w:tab/>
      </w:r>
      <w:r w:rsidRPr="00A222C7">
        <w:rPr>
          <w:sz w:val="28"/>
          <w:szCs w:val="28"/>
        </w:rPr>
        <w:tab/>
      </w:r>
      <w:r w:rsidRPr="00A222C7">
        <w:rPr>
          <w:sz w:val="28"/>
          <w:szCs w:val="28"/>
        </w:rPr>
        <w:tab/>
      </w:r>
      <w:r w:rsidRPr="00A222C7">
        <w:rPr>
          <w:sz w:val="28"/>
          <w:szCs w:val="28"/>
        </w:rPr>
        <w:tab/>
      </w:r>
      <w:r w:rsidRPr="00A222C7">
        <w:rPr>
          <w:sz w:val="28"/>
          <w:szCs w:val="28"/>
        </w:rPr>
        <w:tab/>
      </w:r>
      <w:r w:rsidRPr="00A222C7">
        <w:rPr>
          <w:sz w:val="28"/>
          <w:szCs w:val="28"/>
        </w:rPr>
        <w:tab/>
      </w:r>
      <w:r w:rsidRPr="00A222C7">
        <w:rPr>
          <w:b/>
          <w:sz w:val="28"/>
          <w:szCs w:val="28"/>
        </w:rPr>
        <w:t>HIỆU TRƯỞNG</w:t>
      </w:r>
    </w:p>
    <w:sectPr w:rsidR="00A222C7" w:rsidRPr="00A222C7" w:rsidSect="00183DFD">
      <w:headerReference w:type="default" r:id="rId8"/>
      <w:headerReference w:type="first" r:id="rId9"/>
      <w:pgSz w:w="11907" w:h="16840" w:code="9"/>
      <w:pgMar w:top="1021" w:right="851" w:bottom="1021" w:left="158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4AC84" w14:textId="77777777" w:rsidR="00D2460A" w:rsidRDefault="00D2460A" w:rsidP="00D76841">
      <w:r>
        <w:separator/>
      </w:r>
    </w:p>
  </w:endnote>
  <w:endnote w:type="continuationSeparator" w:id="0">
    <w:p w14:paraId="797DF948" w14:textId="77777777" w:rsidR="00D2460A" w:rsidRDefault="00D2460A" w:rsidP="00D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NTime">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28BAF" w14:textId="77777777" w:rsidR="00D2460A" w:rsidRDefault="00D2460A" w:rsidP="00D76841">
      <w:r>
        <w:separator/>
      </w:r>
    </w:p>
  </w:footnote>
  <w:footnote w:type="continuationSeparator" w:id="0">
    <w:p w14:paraId="5190A54B" w14:textId="77777777" w:rsidR="00D2460A" w:rsidRDefault="00D2460A" w:rsidP="00D768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627147"/>
      <w:docPartObj>
        <w:docPartGallery w:val="Page Numbers (Top of Page)"/>
        <w:docPartUnique/>
      </w:docPartObj>
    </w:sdtPr>
    <w:sdtEndPr>
      <w:rPr>
        <w:noProof/>
      </w:rPr>
    </w:sdtEndPr>
    <w:sdtContent>
      <w:p w14:paraId="1E7BFEE0" w14:textId="268E1DE9" w:rsidR="00D76841" w:rsidRDefault="00D76841">
        <w:pPr>
          <w:pStyle w:val="Header"/>
          <w:jc w:val="center"/>
        </w:pPr>
        <w:r>
          <w:fldChar w:fldCharType="begin"/>
        </w:r>
        <w:r>
          <w:instrText xml:space="preserve"> PAGE   \* MERGEFORMAT </w:instrText>
        </w:r>
        <w:r>
          <w:fldChar w:fldCharType="separate"/>
        </w:r>
        <w:r w:rsidR="005A1A23">
          <w:rPr>
            <w:noProof/>
          </w:rPr>
          <w:t>2</w:t>
        </w:r>
        <w:r>
          <w:rPr>
            <w:noProof/>
          </w:rPr>
          <w:fldChar w:fldCharType="end"/>
        </w:r>
      </w:p>
    </w:sdtContent>
  </w:sdt>
  <w:p w14:paraId="0943302E" w14:textId="77777777" w:rsidR="00D76841" w:rsidRDefault="00D7684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C3406" w14:textId="77777777" w:rsidR="006E652F" w:rsidRDefault="006E652F" w:rsidP="006E652F">
    <w:pPr>
      <w:tabs>
        <w:tab w:val="left" w:pos="720"/>
      </w:tabs>
      <w:jc w:val="right"/>
      <w:rPr>
        <w:spacing w:val="4"/>
        <w:sz w:val="28"/>
        <w:szCs w:val="28"/>
      </w:rPr>
    </w:pPr>
    <w:r w:rsidRPr="006E652F">
      <w:rPr>
        <w:spacing w:val="4"/>
        <w:sz w:val="28"/>
        <w:szCs w:val="28"/>
        <w:u w:val="single"/>
      </w:rPr>
      <w:t>Phụ lục</w:t>
    </w:r>
    <w:r>
      <w:rPr>
        <w:spacing w:val="4"/>
        <w:sz w:val="28"/>
        <w:szCs w:val="28"/>
      </w:rPr>
      <w:t xml:space="preserve"> 1</w:t>
    </w:r>
  </w:p>
  <w:p w14:paraId="3839FB1B" w14:textId="77777777" w:rsidR="006E652F" w:rsidRDefault="006E652F" w:rsidP="006E652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11539"/>
    <w:multiLevelType w:val="hybridMultilevel"/>
    <w:tmpl w:val="A61E520C"/>
    <w:lvl w:ilvl="0" w:tplc="7A64C72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48"/>
    <w:rsid w:val="00000105"/>
    <w:rsid w:val="00010F99"/>
    <w:rsid w:val="00012C27"/>
    <w:rsid w:val="0001539C"/>
    <w:rsid w:val="00017E99"/>
    <w:rsid w:val="000322AD"/>
    <w:rsid w:val="000431C6"/>
    <w:rsid w:val="0004341C"/>
    <w:rsid w:val="000443BA"/>
    <w:rsid w:val="00053725"/>
    <w:rsid w:val="00053DC7"/>
    <w:rsid w:val="00065B4D"/>
    <w:rsid w:val="00067637"/>
    <w:rsid w:val="00070825"/>
    <w:rsid w:val="00071E8D"/>
    <w:rsid w:val="00077C07"/>
    <w:rsid w:val="000960B7"/>
    <w:rsid w:val="000A08F2"/>
    <w:rsid w:val="000B21DC"/>
    <w:rsid w:val="000B3AC0"/>
    <w:rsid w:val="000B6B70"/>
    <w:rsid w:val="000C006A"/>
    <w:rsid w:val="000C1D5C"/>
    <w:rsid w:val="000C21B6"/>
    <w:rsid w:val="000C3D6B"/>
    <w:rsid w:val="000D55C8"/>
    <w:rsid w:val="000D56E6"/>
    <w:rsid w:val="000F12EF"/>
    <w:rsid w:val="000F1B12"/>
    <w:rsid w:val="00100231"/>
    <w:rsid w:val="00102E75"/>
    <w:rsid w:val="00103107"/>
    <w:rsid w:val="0011000D"/>
    <w:rsid w:val="00111DB8"/>
    <w:rsid w:val="0012190A"/>
    <w:rsid w:val="00123119"/>
    <w:rsid w:val="00137CB8"/>
    <w:rsid w:val="00140AAA"/>
    <w:rsid w:val="00141BF2"/>
    <w:rsid w:val="00144077"/>
    <w:rsid w:val="00150728"/>
    <w:rsid w:val="00162A5F"/>
    <w:rsid w:val="00172191"/>
    <w:rsid w:val="00173C0B"/>
    <w:rsid w:val="00183DFD"/>
    <w:rsid w:val="00187819"/>
    <w:rsid w:val="0019727F"/>
    <w:rsid w:val="001A4549"/>
    <w:rsid w:val="001A5B3B"/>
    <w:rsid w:val="001B48BF"/>
    <w:rsid w:val="001B4BD1"/>
    <w:rsid w:val="001C4E94"/>
    <w:rsid w:val="001D0FCA"/>
    <w:rsid w:val="001D5D3C"/>
    <w:rsid w:val="001D6208"/>
    <w:rsid w:val="001D7B0B"/>
    <w:rsid w:val="001E621E"/>
    <w:rsid w:val="001F09FF"/>
    <w:rsid w:val="001F16D4"/>
    <w:rsid w:val="002003DD"/>
    <w:rsid w:val="00203F01"/>
    <w:rsid w:val="00207385"/>
    <w:rsid w:val="00212DE3"/>
    <w:rsid w:val="0021578D"/>
    <w:rsid w:val="002251EE"/>
    <w:rsid w:val="002302DB"/>
    <w:rsid w:val="002333FF"/>
    <w:rsid w:val="002359DF"/>
    <w:rsid w:val="00247847"/>
    <w:rsid w:val="00250919"/>
    <w:rsid w:val="00257580"/>
    <w:rsid w:val="002613B7"/>
    <w:rsid w:val="00264EAD"/>
    <w:rsid w:val="00270081"/>
    <w:rsid w:val="002704A5"/>
    <w:rsid w:val="0027386D"/>
    <w:rsid w:val="00283EDC"/>
    <w:rsid w:val="00291E90"/>
    <w:rsid w:val="002A0042"/>
    <w:rsid w:val="002A060A"/>
    <w:rsid w:val="002C0C10"/>
    <w:rsid w:val="002C5010"/>
    <w:rsid w:val="002E747C"/>
    <w:rsid w:val="002F3FD7"/>
    <w:rsid w:val="002F756B"/>
    <w:rsid w:val="003012A6"/>
    <w:rsid w:val="00305780"/>
    <w:rsid w:val="00313DFA"/>
    <w:rsid w:val="003410D0"/>
    <w:rsid w:val="0034287F"/>
    <w:rsid w:val="00343223"/>
    <w:rsid w:val="00353F29"/>
    <w:rsid w:val="00357371"/>
    <w:rsid w:val="0036706E"/>
    <w:rsid w:val="00371B7C"/>
    <w:rsid w:val="00373CA2"/>
    <w:rsid w:val="003747E9"/>
    <w:rsid w:val="0038682F"/>
    <w:rsid w:val="003A4FB9"/>
    <w:rsid w:val="003B0566"/>
    <w:rsid w:val="003B16D1"/>
    <w:rsid w:val="003C031A"/>
    <w:rsid w:val="003C2E77"/>
    <w:rsid w:val="003C4082"/>
    <w:rsid w:val="003D25BC"/>
    <w:rsid w:val="003D2F90"/>
    <w:rsid w:val="003E3FA2"/>
    <w:rsid w:val="003E4F2B"/>
    <w:rsid w:val="003E6276"/>
    <w:rsid w:val="00400F4D"/>
    <w:rsid w:val="00402BE8"/>
    <w:rsid w:val="00403073"/>
    <w:rsid w:val="0040376B"/>
    <w:rsid w:val="00406193"/>
    <w:rsid w:val="0041421A"/>
    <w:rsid w:val="004143E2"/>
    <w:rsid w:val="004262AB"/>
    <w:rsid w:val="0042785B"/>
    <w:rsid w:val="00435037"/>
    <w:rsid w:val="0045070D"/>
    <w:rsid w:val="0045753A"/>
    <w:rsid w:val="0046305F"/>
    <w:rsid w:val="00466890"/>
    <w:rsid w:val="00480CC0"/>
    <w:rsid w:val="00481576"/>
    <w:rsid w:val="00494660"/>
    <w:rsid w:val="004946FA"/>
    <w:rsid w:val="004A0C73"/>
    <w:rsid w:val="004A3DD1"/>
    <w:rsid w:val="004A4D59"/>
    <w:rsid w:val="004B3086"/>
    <w:rsid w:val="004D6E69"/>
    <w:rsid w:val="004D7174"/>
    <w:rsid w:val="004E5687"/>
    <w:rsid w:val="004E65A6"/>
    <w:rsid w:val="00506E19"/>
    <w:rsid w:val="00514F9A"/>
    <w:rsid w:val="00517432"/>
    <w:rsid w:val="00520ACB"/>
    <w:rsid w:val="00521D37"/>
    <w:rsid w:val="005328FB"/>
    <w:rsid w:val="005422A3"/>
    <w:rsid w:val="00551106"/>
    <w:rsid w:val="00551482"/>
    <w:rsid w:val="00555CD9"/>
    <w:rsid w:val="0056638D"/>
    <w:rsid w:val="005674F6"/>
    <w:rsid w:val="00581218"/>
    <w:rsid w:val="005872EA"/>
    <w:rsid w:val="005878D7"/>
    <w:rsid w:val="00597BE8"/>
    <w:rsid w:val="005A0320"/>
    <w:rsid w:val="005A1A23"/>
    <w:rsid w:val="005A29C5"/>
    <w:rsid w:val="005A3F2F"/>
    <w:rsid w:val="005B60E8"/>
    <w:rsid w:val="005C11D2"/>
    <w:rsid w:val="005C2795"/>
    <w:rsid w:val="005C3F93"/>
    <w:rsid w:val="005C4AA8"/>
    <w:rsid w:val="005D739D"/>
    <w:rsid w:val="005F38D9"/>
    <w:rsid w:val="005F7C94"/>
    <w:rsid w:val="00613BA8"/>
    <w:rsid w:val="00614A12"/>
    <w:rsid w:val="00621B9A"/>
    <w:rsid w:val="006267E8"/>
    <w:rsid w:val="00634556"/>
    <w:rsid w:val="00645C4C"/>
    <w:rsid w:val="00654234"/>
    <w:rsid w:val="006632DB"/>
    <w:rsid w:val="00665705"/>
    <w:rsid w:val="006742D8"/>
    <w:rsid w:val="00674406"/>
    <w:rsid w:val="00674AA6"/>
    <w:rsid w:val="00676988"/>
    <w:rsid w:val="00680AC9"/>
    <w:rsid w:val="006835A7"/>
    <w:rsid w:val="00695DE4"/>
    <w:rsid w:val="006A6E72"/>
    <w:rsid w:val="006B0FF4"/>
    <w:rsid w:val="006B60B4"/>
    <w:rsid w:val="006B66BF"/>
    <w:rsid w:val="006C4035"/>
    <w:rsid w:val="006C7E25"/>
    <w:rsid w:val="006D327E"/>
    <w:rsid w:val="006E077D"/>
    <w:rsid w:val="006E4478"/>
    <w:rsid w:val="006E4BB4"/>
    <w:rsid w:val="006E4EFD"/>
    <w:rsid w:val="006E652F"/>
    <w:rsid w:val="006F131F"/>
    <w:rsid w:val="006F71D0"/>
    <w:rsid w:val="00700B27"/>
    <w:rsid w:val="00705737"/>
    <w:rsid w:val="007070F3"/>
    <w:rsid w:val="00717C93"/>
    <w:rsid w:val="00722EFD"/>
    <w:rsid w:val="00741791"/>
    <w:rsid w:val="00742EC9"/>
    <w:rsid w:val="00746C18"/>
    <w:rsid w:val="007535C4"/>
    <w:rsid w:val="007540B0"/>
    <w:rsid w:val="007618B0"/>
    <w:rsid w:val="00761F94"/>
    <w:rsid w:val="00762CA1"/>
    <w:rsid w:val="00767298"/>
    <w:rsid w:val="00771C55"/>
    <w:rsid w:val="00772996"/>
    <w:rsid w:val="00775EAC"/>
    <w:rsid w:val="00776AC8"/>
    <w:rsid w:val="00787377"/>
    <w:rsid w:val="00787A01"/>
    <w:rsid w:val="0079066C"/>
    <w:rsid w:val="00796F88"/>
    <w:rsid w:val="007A39E1"/>
    <w:rsid w:val="007B74A9"/>
    <w:rsid w:val="007C344A"/>
    <w:rsid w:val="007C6716"/>
    <w:rsid w:val="007C6E31"/>
    <w:rsid w:val="007D4937"/>
    <w:rsid w:val="007E0722"/>
    <w:rsid w:val="007E2435"/>
    <w:rsid w:val="007F2902"/>
    <w:rsid w:val="007F2D63"/>
    <w:rsid w:val="007F4BE5"/>
    <w:rsid w:val="007F6000"/>
    <w:rsid w:val="00804CC4"/>
    <w:rsid w:val="00810A15"/>
    <w:rsid w:val="008118DA"/>
    <w:rsid w:val="008168DC"/>
    <w:rsid w:val="00817CFC"/>
    <w:rsid w:val="00822E64"/>
    <w:rsid w:val="00846A02"/>
    <w:rsid w:val="00866B84"/>
    <w:rsid w:val="00873233"/>
    <w:rsid w:val="008742A5"/>
    <w:rsid w:val="00874B08"/>
    <w:rsid w:val="00875A40"/>
    <w:rsid w:val="00881533"/>
    <w:rsid w:val="008C00B5"/>
    <w:rsid w:val="008C6370"/>
    <w:rsid w:val="008E4B06"/>
    <w:rsid w:val="008E7FDE"/>
    <w:rsid w:val="008F2FE2"/>
    <w:rsid w:val="009008FD"/>
    <w:rsid w:val="00901A10"/>
    <w:rsid w:val="00904FDE"/>
    <w:rsid w:val="0091427A"/>
    <w:rsid w:val="00920967"/>
    <w:rsid w:val="00923629"/>
    <w:rsid w:val="009253C2"/>
    <w:rsid w:val="00925605"/>
    <w:rsid w:val="009278B1"/>
    <w:rsid w:val="00930DEC"/>
    <w:rsid w:val="009430C8"/>
    <w:rsid w:val="00947694"/>
    <w:rsid w:val="0095146E"/>
    <w:rsid w:val="00952077"/>
    <w:rsid w:val="009824B8"/>
    <w:rsid w:val="00986BE0"/>
    <w:rsid w:val="00990FC2"/>
    <w:rsid w:val="009916FA"/>
    <w:rsid w:val="009A67E9"/>
    <w:rsid w:val="009A7081"/>
    <w:rsid w:val="009B4703"/>
    <w:rsid w:val="009C3432"/>
    <w:rsid w:val="009C3A8E"/>
    <w:rsid w:val="009D3833"/>
    <w:rsid w:val="009D49E9"/>
    <w:rsid w:val="009D5E51"/>
    <w:rsid w:val="009D6B0C"/>
    <w:rsid w:val="009E2E59"/>
    <w:rsid w:val="009E77AC"/>
    <w:rsid w:val="009F73ED"/>
    <w:rsid w:val="00A00CF5"/>
    <w:rsid w:val="00A0284E"/>
    <w:rsid w:val="00A07F79"/>
    <w:rsid w:val="00A12175"/>
    <w:rsid w:val="00A222C7"/>
    <w:rsid w:val="00A23BE6"/>
    <w:rsid w:val="00A24280"/>
    <w:rsid w:val="00A25866"/>
    <w:rsid w:val="00A27C9C"/>
    <w:rsid w:val="00A27DFD"/>
    <w:rsid w:val="00A30BC7"/>
    <w:rsid w:val="00A57338"/>
    <w:rsid w:val="00A90C2B"/>
    <w:rsid w:val="00A92CF5"/>
    <w:rsid w:val="00A9531D"/>
    <w:rsid w:val="00AA148B"/>
    <w:rsid w:val="00AA2059"/>
    <w:rsid w:val="00AA2C80"/>
    <w:rsid w:val="00AA35EB"/>
    <w:rsid w:val="00AA5ECB"/>
    <w:rsid w:val="00AB1EEF"/>
    <w:rsid w:val="00AB3442"/>
    <w:rsid w:val="00AC700D"/>
    <w:rsid w:val="00AD039B"/>
    <w:rsid w:val="00AE5A54"/>
    <w:rsid w:val="00AE784A"/>
    <w:rsid w:val="00AE7D69"/>
    <w:rsid w:val="00AF1BDB"/>
    <w:rsid w:val="00AF2162"/>
    <w:rsid w:val="00B00D78"/>
    <w:rsid w:val="00B02343"/>
    <w:rsid w:val="00B03161"/>
    <w:rsid w:val="00B07BB3"/>
    <w:rsid w:val="00B1317B"/>
    <w:rsid w:val="00B17E91"/>
    <w:rsid w:val="00B2343A"/>
    <w:rsid w:val="00B26482"/>
    <w:rsid w:val="00B47C64"/>
    <w:rsid w:val="00B57CD5"/>
    <w:rsid w:val="00B63664"/>
    <w:rsid w:val="00B669E1"/>
    <w:rsid w:val="00B7540D"/>
    <w:rsid w:val="00B75A79"/>
    <w:rsid w:val="00B80003"/>
    <w:rsid w:val="00B91799"/>
    <w:rsid w:val="00B92EA8"/>
    <w:rsid w:val="00B969C3"/>
    <w:rsid w:val="00BA5060"/>
    <w:rsid w:val="00BA7FBF"/>
    <w:rsid w:val="00BB078C"/>
    <w:rsid w:val="00BB0858"/>
    <w:rsid w:val="00BB2ABE"/>
    <w:rsid w:val="00BB390A"/>
    <w:rsid w:val="00BB6998"/>
    <w:rsid w:val="00BC35DA"/>
    <w:rsid w:val="00BC44E6"/>
    <w:rsid w:val="00BE085A"/>
    <w:rsid w:val="00BE6A5A"/>
    <w:rsid w:val="00BE7A56"/>
    <w:rsid w:val="00BF03DB"/>
    <w:rsid w:val="00BF55EA"/>
    <w:rsid w:val="00BF756D"/>
    <w:rsid w:val="00C10E9E"/>
    <w:rsid w:val="00C1726D"/>
    <w:rsid w:val="00C25833"/>
    <w:rsid w:val="00C31427"/>
    <w:rsid w:val="00C6227A"/>
    <w:rsid w:val="00C63EF4"/>
    <w:rsid w:val="00C7355E"/>
    <w:rsid w:val="00C76941"/>
    <w:rsid w:val="00C846A0"/>
    <w:rsid w:val="00C84F55"/>
    <w:rsid w:val="00C874F5"/>
    <w:rsid w:val="00C9070F"/>
    <w:rsid w:val="00C937B6"/>
    <w:rsid w:val="00CA1832"/>
    <w:rsid w:val="00CA6585"/>
    <w:rsid w:val="00CA69DA"/>
    <w:rsid w:val="00CB2577"/>
    <w:rsid w:val="00CC5F9D"/>
    <w:rsid w:val="00CC606A"/>
    <w:rsid w:val="00CE2BB1"/>
    <w:rsid w:val="00CE391E"/>
    <w:rsid w:val="00CF4123"/>
    <w:rsid w:val="00D03D26"/>
    <w:rsid w:val="00D053B6"/>
    <w:rsid w:val="00D07F25"/>
    <w:rsid w:val="00D10C0E"/>
    <w:rsid w:val="00D23536"/>
    <w:rsid w:val="00D2460A"/>
    <w:rsid w:val="00D51C5C"/>
    <w:rsid w:val="00D51F30"/>
    <w:rsid w:val="00D60740"/>
    <w:rsid w:val="00D614B1"/>
    <w:rsid w:val="00D623F6"/>
    <w:rsid w:val="00D71441"/>
    <w:rsid w:val="00D76841"/>
    <w:rsid w:val="00D81539"/>
    <w:rsid w:val="00D82948"/>
    <w:rsid w:val="00D83394"/>
    <w:rsid w:val="00D93A85"/>
    <w:rsid w:val="00DA07BB"/>
    <w:rsid w:val="00DA2722"/>
    <w:rsid w:val="00DA4446"/>
    <w:rsid w:val="00DA4913"/>
    <w:rsid w:val="00DA543D"/>
    <w:rsid w:val="00DB371F"/>
    <w:rsid w:val="00DB730E"/>
    <w:rsid w:val="00DC282D"/>
    <w:rsid w:val="00DD4FBB"/>
    <w:rsid w:val="00DE7D90"/>
    <w:rsid w:val="00DF6B5F"/>
    <w:rsid w:val="00E11FAF"/>
    <w:rsid w:val="00E232CB"/>
    <w:rsid w:val="00E25DD2"/>
    <w:rsid w:val="00E54E38"/>
    <w:rsid w:val="00E660CD"/>
    <w:rsid w:val="00E74357"/>
    <w:rsid w:val="00E9352A"/>
    <w:rsid w:val="00E977B7"/>
    <w:rsid w:val="00EA63FA"/>
    <w:rsid w:val="00EB5C2E"/>
    <w:rsid w:val="00EC2023"/>
    <w:rsid w:val="00EC22FE"/>
    <w:rsid w:val="00EC3548"/>
    <w:rsid w:val="00EC585C"/>
    <w:rsid w:val="00EC7B3F"/>
    <w:rsid w:val="00ED146A"/>
    <w:rsid w:val="00ED19B8"/>
    <w:rsid w:val="00ED3985"/>
    <w:rsid w:val="00EE00AF"/>
    <w:rsid w:val="00EE67DF"/>
    <w:rsid w:val="00EF0E8D"/>
    <w:rsid w:val="00EF1105"/>
    <w:rsid w:val="00F03E7F"/>
    <w:rsid w:val="00F051C5"/>
    <w:rsid w:val="00F0716F"/>
    <w:rsid w:val="00F16C91"/>
    <w:rsid w:val="00F17B36"/>
    <w:rsid w:val="00F24E9C"/>
    <w:rsid w:val="00F32D94"/>
    <w:rsid w:val="00F3667E"/>
    <w:rsid w:val="00F424D5"/>
    <w:rsid w:val="00F54219"/>
    <w:rsid w:val="00F5704D"/>
    <w:rsid w:val="00F71004"/>
    <w:rsid w:val="00F76719"/>
    <w:rsid w:val="00F919A7"/>
    <w:rsid w:val="00F93231"/>
    <w:rsid w:val="00F95420"/>
    <w:rsid w:val="00F9586D"/>
    <w:rsid w:val="00FA4676"/>
    <w:rsid w:val="00FA6C2E"/>
    <w:rsid w:val="00FC2375"/>
    <w:rsid w:val="00FD2F19"/>
    <w:rsid w:val="00FD5264"/>
    <w:rsid w:val="00FE0F56"/>
    <w:rsid w:val="00FE203A"/>
    <w:rsid w:val="00FE39F0"/>
    <w:rsid w:val="00FE5CC1"/>
    <w:rsid w:val="00FF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C1960"/>
  <w15:docId w15:val="{4D7CA7A9-25CD-4193-8416-78479BFF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548"/>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EC3548"/>
    <w:pPr>
      <w:keepNext/>
      <w:tabs>
        <w:tab w:val="center" w:pos="1440"/>
        <w:tab w:val="center" w:pos="5940"/>
      </w:tabs>
      <w:overflowPunct w:val="0"/>
      <w:autoSpaceDE w:val="0"/>
      <w:autoSpaceDN w:val="0"/>
      <w:adjustRightInd w:val="0"/>
      <w:ind w:right="-720"/>
      <w:jc w:val="both"/>
      <w:textAlignment w:val="baseline"/>
      <w:outlineLvl w:val="1"/>
    </w:pPr>
    <w:rPr>
      <w:rFonts w:ascii="VN-NTime" w:hAnsi="VN-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3548"/>
    <w:rPr>
      <w:rFonts w:ascii="VN-NTime" w:eastAsia="Times New Roman" w:hAnsi="VN-NTime" w:cs="Times New Roman"/>
      <w:b/>
      <w:sz w:val="28"/>
      <w:szCs w:val="20"/>
    </w:rPr>
  </w:style>
  <w:style w:type="paragraph" w:styleId="BodyTextIndent">
    <w:name w:val="Body Text Indent"/>
    <w:basedOn w:val="Normal"/>
    <w:link w:val="BodyTextIndentChar"/>
    <w:rsid w:val="00EC3548"/>
    <w:pPr>
      <w:overflowPunct w:val="0"/>
      <w:autoSpaceDE w:val="0"/>
      <w:autoSpaceDN w:val="0"/>
      <w:adjustRightInd w:val="0"/>
      <w:ind w:firstLine="1418"/>
      <w:jc w:val="both"/>
      <w:textAlignment w:val="baseline"/>
    </w:pPr>
    <w:rPr>
      <w:rFonts w:ascii="VN-NTime" w:hAnsi="VN-NTime"/>
      <w:sz w:val="28"/>
      <w:szCs w:val="20"/>
    </w:rPr>
  </w:style>
  <w:style w:type="character" w:customStyle="1" w:styleId="BodyTextIndentChar">
    <w:name w:val="Body Text Indent Char"/>
    <w:link w:val="BodyTextIndent"/>
    <w:rsid w:val="00EC3548"/>
    <w:rPr>
      <w:rFonts w:ascii="VN-NTime" w:eastAsia="Times New Roman" w:hAnsi="VN-NTime" w:cs="Times New Roman"/>
      <w:sz w:val="28"/>
      <w:szCs w:val="20"/>
    </w:rPr>
  </w:style>
  <w:style w:type="character" w:styleId="PageNumber">
    <w:name w:val="page number"/>
    <w:basedOn w:val="DefaultParagraphFont"/>
    <w:rsid w:val="008C00B5"/>
  </w:style>
  <w:style w:type="table" w:styleId="TableGrid">
    <w:name w:val="Table Grid"/>
    <w:basedOn w:val="TableNormal"/>
    <w:uiPriority w:val="59"/>
    <w:rsid w:val="009253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2359DF"/>
    <w:rPr>
      <w:color w:val="0000FF"/>
      <w:u w:val="single"/>
    </w:rPr>
  </w:style>
  <w:style w:type="paragraph" w:styleId="ListParagraph">
    <w:name w:val="List Paragraph"/>
    <w:basedOn w:val="Normal"/>
    <w:uiPriority w:val="34"/>
    <w:qFormat/>
    <w:rsid w:val="005C3F93"/>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11000D"/>
    <w:rPr>
      <w:rFonts w:ascii="Segoe UI" w:hAnsi="Segoe UI" w:cs="Segoe UI"/>
      <w:sz w:val="18"/>
      <w:szCs w:val="18"/>
    </w:rPr>
  </w:style>
  <w:style w:type="character" w:customStyle="1" w:styleId="BalloonTextChar">
    <w:name w:val="Balloon Text Char"/>
    <w:link w:val="BalloonText"/>
    <w:uiPriority w:val="99"/>
    <w:semiHidden/>
    <w:rsid w:val="0011000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5A0320"/>
    <w:rPr>
      <w:color w:val="605E5C"/>
      <w:shd w:val="clear" w:color="auto" w:fill="E1DFDD"/>
    </w:rPr>
  </w:style>
  <w:style w:type="table" w:customStyle="1" w:styleId="TableGrid1">
    <w:name w:val="Table Grid1"/>
    <w:basedOn w:val="TableNormal"/>
    <w:next w:val="TableGrid"/>
    <w:uiPriority w:val="59"/>
    <w:rsid w:val="003C4082"/>
    <w:rPr>
      <w:rFonts w:ascii="Times New Roman" w:eastAsia="Arial"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551482"/>
    <w:rPr>
      <w:i/>
      <w:iCs/>
    </w:rPr>
  </w:style>
  <w:style w:type="character" w:customStyle="1" w:styleId="UnresolvedMention">
    <w:name w:val="Unresolved Mention"/>
    <w:basedOn w:val="DefaultParagraphFont"/>
    <w:uiPriority w:val="99"/>
    <w:semiHidden/>
    <w:unhideWhenUsed/>
    <w:rsid w:val="007C6716"/>
    <w:rPr>
      <w:color w:val="605E5C"/>
      <w:shd w:val="clear" w:color="auto" w:fill="E1DFDD"/>
    </w:rPr>
  </w:style>
  <w:style w:type="paragraph" w:styleId="Header">
    <w:name w:val="header"/>
    <w:basedOn w:val="Normal"/>
    <w:link w:val="HeaderChar"/>
    <w:uiPriority w:val="99"/>
    <w:unhideWhenUsed/>
    <w:rsid w:val="00D76841"/>
    <w:pPr>
      <w:tabs>
        <w:tab w:val="center" w:pos="4513"/>
        <w:tab w:val="right" w:pos="9026"/>
      </w:tabs>
    </w:pPr>
  </w:style>
  <w:style w:type="character" w:customStyle="1" w:styleId="HeaderChar">
    <w:name w:val="Header Char"/>
    <w:basedOn w:val="DefaultParagraphFont"/>
    <w:link w:val="Header"/>
    <w:uiPriority w:val="99"/>
    <w:rsid w:val="00D76841"/>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D76841"/>
    <w:pPr>
      <w:tabs>
        <w:tab w:val="center" w:pos="4513"/>
        <w:tab w:val="right" w:pos="9026"/>
      </w:tabs>
    </w:pPr>
  </w:style>
  <w:style w:type="character" w:customStyle="1" w:styleId="FooterChar">
    <w:name w:val="Footer Char"/>
    <w:basedOn w:val="DefaultParagraphFont"/>
    <w:link w:val="Footer"/>
    <w:uiPriority w:val="99"/>
    <w:rsid w:val="00D76841"/>
    <w:rPr>
      <w:rFonts w:ascii="Times New Roman" w:eastAsia="Times New Roman" w:hAnsi="Times New Roman"/>
      <w:sz w:val="24"/>
      <w:szCs w:val="24"/>
      <w:lang w:val="en-US" w:eastAsia="en-US"/>
    </w:rPr>
  </w:style>
  <w:style w:type="table" w:customStyle="1" w:styleId="TableGrid11">
    <w:name w:val="Table Grid11"/>
    <w:basedOn w:val="TableNormal"/>
    <w:uiPriority w:val="59"/>
    <w:rsid w:val="00D23536"/>
    <w:rPr>
      <w:rFonts w:ascii="Times New Roman" w:eastAsia="Arial"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C4D05-CC9C-4338-8F2B-300D82C3C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Newtek</dc:creator>
  <cp:keywords/>
  <cp:lastModifiedBy>PGD-TPTDM</cp:lastModifiedBy>
  <cp:revision>24</cp:revision>
  <cp:lastPrinted>2020-08-05T06:47:00Z</cp:lastPrinted>
  <dcterms:created xsi:type="dcterms:W3CDTF">2020-08-05T06:46:00Z</dcterms:created>
  <dcterms:modified xsi:type="dcterms:W3CDTF">2021-02-20T09:37:00Z</dcterms:modified>
</cp:coreProperties>
</file>